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648" w:rsidRPr="0065461C" w:rsidRDefault="00754648" w:rsidP="00754648">
      <w:pPr>
        <w:spacing w:after="120"/>
        <w:outlineLvl w:val="0"/>
        <w:rPr>
          <w:rFonts w:ascii="Arial" w:eastAsia="Times New Roman" w:hAnsi="Arial" w:cs="Times New Roman"/>
          <w:b/>
          <w:noProof/>
          <w:sz w:val="24"/>
          <w:szCs w:val="20"/>
          <w:lang w:val="en-US" w:eastAsia="ko-KR"/>
        </w:rPr>
      </w:pPr>
      <w:bookmarkStart w:id="0" w:name="_Toc510531054"/>
      <w:bookmarkStart w:id="1" w:name="_Toc503260339"/>
      <w:r w:rsidRPr="0065461C">
        <w:rPr>
          <w:rFonts w:ascii="Arial" w:eastAsia="Times New Roman" w:hAnsi="Arial" w:cs="Times New Roman"/>
          <w:b/>
          <w:noProof/>
          <w:sz w:val="24"/>
          <w:szCs w:val="20"/>
          <w:lang w:val="en-US" w:eastAsia="ko-KR"/>
        </w:rPr>
        <w:t>3GPP TSG-RAN WG2 Meeting #103</w:t>
      </w:r>
      <w:r w:rsidRPr="0065461C">
        <w:rPr>
          <w:rFonts w:ascii="Arial" w:eastAsia="Times New Roman" w:hAnsi="Arial" w:cs="Times New Roman"/>
          <w:b/>
          <w:noProof/>
          <w:sz w:val="24"/>
          <w:szCs w:val="20"/>
          <w:lang w:val="en-US" w:eastAsia="ko-KR"/>
        </w:rPr>
        <w:tab/>
      </w:r>
      <w:r w:rsidRPr="0065461C">
        <w:rPr>
          <w:rFonts w:ascii="Arial" w:hAnsi="Arial" w:cs="Times New Roman" w:hint="eastAsia"/>
          <w:b/>
          <w:noProof/>
          <w:sz w:val="24"/>
          <w:szCs w:val="20"/>
          <w:lang w:val="en-US"/>
        </w:rPr>
        <w:tab/>
      </w:r>
      <w:r w:rsidRPr="0065461C">
        <w:rPr>
          <w:rFonts w:ascii="Arial" w:hAnsi="Arial" w:cs="Times New Roman" w:hint="eastAsia"/>
          <w:b/>
          <w:noProof/>
          <w:sz w:val="24"/>
          <w:szCs w:val="20"/>
          <w:lang w:val="en-US"/>
        </w:rPr>
        <w:tab/>
      </w:r>
      <w:r w:rsidRPr="0065461C">
        <w:rPr>
          <w:rFonts w:ascii="Arial" w:hAnsi="Arial" w:cs="Times New Roman" w:hint="eastAsia"/>
          <w:b/>
          <w:noProof/>
          <w:sz w:val="24"/>
          <w:szCs w:val="20"/>
          <w:lang w:val="en-US"/>
        </w:rPr>
        <w:tab/>
      </w:r>
      <w:r w:rsidRPr="0065461C">
        <w:rPr>
          <w:rFonts w:ascii="Arial" w:hAnsi="Arial" w:cs="Times New Roman" w:hint="eastAsia"/>
          <w:b/>
          <w:noProof/>
          <w:sz w:val="24"/>
          <w:szCs w:val="20"/>
          <w:lang w:val="en-US"/>
        </w:rPr>
        <w:tab/>
      </w:r>
      <w:r w:rsidRPr="0065461C">
        <w:rPr>
          <w:rFonts w:ascii="Arial" w:hAnsi="Arial" w:cs="Times New Roman" w:hint="eastAsia"/>
          <w:b/>
          <w:noProof/>
          <w:sz w:val="24"/>
          <w:szCs w:val="20"/>
          <w:lang w:val="en-US"/>
        </w:rPr>
        <w:tab/>
      </w:r>
      <w:r w:rsidR="005C1A7B" w:rsidRPr="0065461C">
        <w:rPr>
          <w:rFonts w:ascii="Arial" w:hAnsi="Arial" w:cs="Times New Roman"/>
          <w:b/>
          <w:noProof/>
          <w:sz w:val="24"/>
          <w:szCs w:val="20"/>
          <w:lang w:val="en-US"/>
        </w:rPr>
        <w:tab/>
      </w:r>
      <w:r w:rsidR="005C1A7B" w:rsidRPr="005C1A7B">
        <w:rPr>
          <w:rFonts w:ascii="Arial" w:hAnsi="Arial" w:cs="Arial"/>
          <w:noProof/>
          <w:sz w:val="28"/>
          <w:szCs w:val="28"/>
          <w:lang w:val="en-US"/>
        </w:rPr>
        <w:t xml:space="preserve"> </w:t>
      </w:r>
      <w:bookmarkStart w:id="2" w:name="_GoBack"/>
      <w:r w:rsidR="005C1A7B" w:rsidRPr="00E27C90">
        <w:rPr>
          <w:rFonts w:ascii="Arial" w:hAnsi="Arial" w:cs="Arial"/>
          <w:b/>
          <w:noProof/>
          <w:sz w:val="28"/>
          <w:szCs w:val="28"/>
          <w:lang w:val="en-US"/>
        </w:rPr>
        <w:t>R</w:t>
      </w:r>
      <w:r w:rsidR="005C1A7B" w:rsidRPr="00E27C90">
        <w:rPr>
          <w:rFonts w:ascii="Arial" w:hAnsi="Arial" w:cs="Arial"/>
          <w:b/>
          <w:sz w:val="28"/>
          <w:szCs w:val="28"/>
          <w:lang w:val="en-US"/>
        </w:rPr>
        <w:t>2-1813164</w:t>
      </w:r>
      <w:bookmarkEnd w:id="2"/>
    </w:p>
    <w:p w:rsidR="00754648" w:rsidRPr="0065461C" w:rsidRDefault="00754648" w:rsidP="00754648">
      <w:pPr>
        <w:spacing w:after="120"/>
        <w:outlineLvl w:val="0"/>
        <w:rPr>
          <w:rFonts w:ascii="Arial" w:eastAsia="Times New Roman" w:hAnsi="Arial" w:cs="Times New Roman"/>
          <w:b/>
          <w:noProof/>
          <w:sz w:val="24"/>
          <w:szCs w:val="20"/>
          <w:lang w:val="en-US" w:eastAsia="ko-KR"/>
        </w:rPr>
      </w:pPr>
      <w:r w:rsidRPr="0065461C">
        <w:rPr>
          <w:rFonts w:ascii="Arial" w:eastAsia="Times New Roman" w:hAnsi="Arial" w:cs="Times New Roman"/>
          <w:b/>
          <w:noProof/>
          <w:sz w:val="24"/>
          <w:szCs w:val="20"/>
          <w:lang w:val="en-US" w:eastAsia="ko-KR"/>
        </w:rPr>
        <w:t>Gothenburg, Sweden, 20th - 24th August 2018</w:t>
      </w:r>
      <w:r w:rsidR="00491964" w:rsidRPr="0065461C">
        <w:rPr>
          <w:rFonts w:asciiTheme="minorEastAsia" w:hAnsiTheme="minorEastAsia" w:cs="Times New Roman" w:hint="eastAsia"/>
          <w:b/>
          <w:noProof/>
          <w:sz w:val="24"/>
          <w:szCs w:val="20"/>
          <w:lang w:val="en-US"/>
        </w:rPr>
        <w:t xml:space="preserve">           </w:t>
      </w:r>
      <w:r w:rsidR="00491964" w:rsidRPr="0065461C">
        <w:rPr>
          <w:rFonts w:asciiTheme="minorEastAsia" w:hAnsiTheme="minorEastAsia" w:cs="Times New Roman"/>
          <w:b/>
          <w:noProof/>
          <w:sz w:val="24"/>
          <w:szCs w:val="20"/>
          <w:lang w:val="en-US"/>
        </w:rPr>
        <w:t xml:space="preserve">  </w:t>
      </w:r>
      <w:r w:rsidR="00491964" w:rsidRPr="0065461C">
        <w:rPr>
          <w:rFonts w:asciiTheme="minorEastAsia" w:hAnsiTheme="minorEastAsia" w:cs="Times New Roman" w:hint="eastAsia"/>
          <w:b/>
          <w:noProof/>
          <w:sz w:val="24"/>
          <w:szCs w:val="20"/>
          <w:lang w:val="en-US"/>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232D" w:rsidRPr="00EA232D" w:rsidTr="00600DAB">
        <w:tc>
          <w:tcPr>
            <w:tcW w:w="9641" w:type="dxa"/>
            <w:gridSpan w:val="9"/>
            <w:tcBorders>
              <w:top w:val="single" w:sz="4" w:space="0" w:color="auto"/>
              <w:left w:val="single" w:sz="4" w:space="0" w:color="auto"/>
              <w:right w:val="single" w:sz="4" w:space="0" w:color="auto"/>
            </w:tcBorders>
          </w:tcPr>
          <w:p w:rsidR="00EA232D" w:rsidRPr="00EA232D" w:rsidRDefault="00EA232D" w:rsidP="00EA232D">
            <w:pPr>
              <w:jc w:val="right"/>
              <w:rPr>
                <w:rFonts w:ascii="Arial" w:eastAsia="Times New Roman" w:hAnsi="Arial" w:cs="Times New Roman"/>
                <w:i/>
                <w:noProof/>
                <w:sz w:val="20"/>
                <w:szCs w:val="20"/>
                <w:lang w:eastAsia="ko-KR"/>
              </w:rPr>
            </w:pPr>
            <w:r w:rsidRPr="00EA232D">
              <w:rPr>
                <w:rFonts w:ascii="Arial" w:eastAsia="Times New Roman" w:hAnsi="Arial" w:cs="Times New Roman"/>
                <w:b/>
                <w:noProof/>
                <w:sz w:val="24"/>
                <w:szCs w:val="20"/>
                <w:lang w:eastAsia="ko-KR"/>
              </w:rPr>
              <w:ptab w:relativeTo="margin" w:alignment="left" w:leader="none"/>
            </w:r>
            <w:r w:rsidRPr="00EA232D">
              <w:rPr>
                <w:rFonts w:ascii="Arial" w:eastAsia="Times New Roman" w:hAnsi="Arial" w:cs="Times New Roman"/>
                <w:i/>
                <w:noProof/>
                <w:sz w:val="14"/>
                <w:szCs w:val="20"/>
                <w:lang w:eastAsia="ko-KR"/>
              </w:rPr>
              <w:t>CR-Form-v11.2</w:t>
            </w:r>
          </w:p>
        </w:tc>
      </w:tr>
      <w:tr w:rsidR="00EA232D" w:rsidRPr="00EA232D" w:rsidTr="00600DAB">
        <w:tc>
          <w:tcPr>
            <w:tcW w:w="9641" w:type="dxa"/>
            <w:gridSpan w:val="9"/>
            <w:tcBorders>
              <w:left w:val="single" w:sz="4" w:space="0" w:color="auto"/>
              <w:right w:val="single" w:sz="4" w:space="0" w:color="auto"/>
            </w:tcBorders>
          </w:tcPr>
          <w:p w:rsidR="00EA232D" w:rsidRPr="00EA232D" w:rsidRDefault="00EA232D" w:rsidP="00EA232D">
            <w:pPr>
              <w:jc w:val="center"/>
              <w:rPr>
                <w:rFonts w:ascii="Arial" w:eastAsia="Times New Roman" w:hAnsi="Arial" w:cs="Times New Roman"/>
                <w:noProof/>
                <w:sz w:val="20"/>
                <w:szCs w:val="20"/>
                <w:lang w:eastAsia="ko-KR"/>
              </w:rPr>
            </w:pPr>
            <w:r w:rsidRPr="00EA232D">
              <w:rPr>
                <w:rFonts w:ascii="Arial" w:eastAsia="Times New Roman" w:hAnsi="Arial" w:cs="Times New Roman"/>
                <w:b/>
                <w:noProof/>
                <w:sz w:val="32"/>
                <w:szCs w:val="20"/>
                <w:lang w:eastAsia="ko-KR"/>
              </w:rPr>
              <w:t>CHANGE REQUEST</w:t>
            </w:r>
          </w:p>
        </w:tc>
      </w:tr>
      <w:tr w:rsidR="00EA232D" w:rsidRPr="00EA232D" w:rsidTr="00600DAB">
        <w:tc>
          <w:tcPr>
            <w:tcW w:w="9641" w:type="dxa"/>
            <w:gridSpan w:val="9"/>
            <w:tcBorders>
              <w:left w:val="single" w:sz="4" w:space="0" w:color="auto"/>
              <w:right w:val="single" w:sz="4" w:space="0" w:color="auto"/>
            </w:tcBorders>
          </w:tcPr>
          <w:p w:rsidR="00EA232D" w:rsidRPr="00EA232D" w:rsidRDefault="00EA232D" w:rsidP="00EA232D">
            <w:pPr>
              <w:rPr>
                <w:rFonts w:ascii="Arial" w:eastAsia="Times New Roman" w:hAnsi="Arial" w:cs="Times New Roman"/>
                <w:noProof/>
                <w:sz w:val="8"/>
                <w:szCs w:val="8"/>
                <w:lang w:eastAsia="ko-KR"/>
              </w:rPr>
            </w:pPr>
          </w:p>
        </w:tc>
      </w:tr>
      <w:tr w:rsidR="00EA232D" w:rsidRPr="00EA232D" w:rsidTr="00600DAB">
        <w:tc>
          <w:tcPr>
            <w:tcW w:w="142" w:type="dxa"/>
            <w:tcBorders>
              <w:left w:val="single" w:sz="4" w:space="0" w:color="auto"/>
            </w:tcBorders>
          </w:tcPr>
          <w:p w:rsidR="00EA232D" w:rsidRPr="00EA232D" w:rsidRDefault="00EA232D" w:rsidP="00EA232D">
            <w:pPr>
              <w:jc w:val="right"/>
              <w:rPr>
                <w:rFonts w:ascii="Arial" w:eastAsia="Times New Roman" w:hAnsi="Arial" w:cs="Times New Roman"/>
                <w:noProof/>
                <w:sz w:val="20"/>
                <w:szCs w:val="20"/>
                <w:lang w:eastAsia="ko-KR"/>
              </w:rPr>
            </w:pPr>
          </w:p>
        </w:tc>
        <w:tc>
          <w:tcPr>
            <w:tcW w:w="2126" w:type="dxa"/>
            <w:shd w:val="pct30" w:color="FFFF00" w:fill="auto"/>
          </w:tcPr>
          <w:p w:rsidR="00EA232D" w:rsidRPr="00EA232D" w:rsidRDefault="00EA232D" w:rsidP="00EA232D">
            <w:pPr>
              <w:rPr>
                <w:rFonts w:ascii="Arial" w:eastAsia="Times New Roman" w:hAnsi="Arial" w:cs="Times New Roman"/>
                <w:b/>
                <w:noProof/>
                <w:sz w:val="28"/>
                <w:szCs w:val="20"/>
                <w:lang w:eastAsia="ko-KR"/>
              </w:rPr>
            </w:pPr>
            <w:r w:rsidRPr="00EA232D">
              <w:rPr>
                <w:rFonts w:ascii="Arial" w:eastAsia="Times New Roman" w:hAnsi="Arial" w:cs="Times New Roman"/>
                <w:b/>
                <w:noProof/>
                <w:sz w:val="28"/>
                <w:szCs w:val="20"/>
                <w:lang w:eastAsia="ko-KR"/>
              </w:rPr>
              <w:t>36.331</w:t>
            </w:r>
          </w:p>
        </w:tc>
        <w:tc>
          <w:tcPr>
            <w:tcW w:w="709" w:type="dxa"/>
          </w:tcPr>
          <w:p w:rsidR="00EA232D" w:rsidRPr="00EA232D" w:rsidRDefault="00EA232D" w:rsidP="00EA232D">
            <w:pPr>
              <w:jc w:val="center"/>
              <w:rPr>
                <w:rFonts w:ascii="Arial" w:eastAsia="Times New Roman" w:hAnsi="Arial" w:cs="Times New Roman"/>
                <w:noProof/>
                <w:sz w:val="20"/>
                <w:szCs w:val="20"/>
                <w:lang w:eastAsia="ko-KR"/>
              </w:rPr>
            </w:pPr>
            <w:r w:rsidRPr="00EA232D">
              <w:rPr>
                <w:rFonts w:ascii="Arial" w:eastAsia="Times New Roman" w:hAnsi="Arial" w:cs="Times New Roman"/>
                <w:b/>
                <w:noProof/>
                <w:sz w:val="28"/>
                <w:szCs w:val="20"/>
                <w:lang w:eastAsia="ko-KR"/>
              </w:rPr>
              <w:t>CR</w:t>
            </w:r>
          </w:p>
        </w:tc>
        <w:tc>
          <w:tcPr>
            <w:tcW w:w="1276" w:type="dxa"/>
            <w:shd w:val="pct30" w:color="FFFF00" w:fill="auto"/>
          </w:tcPr>
          <w:p w:rsidR="00EA232D" w:rsidRPr="00EA232D" w:rsidRDefault="00491964" w:rsidP="00EA232D">
            <w:pPr>
              <w:rPr>
                <w:rFonts w:ascii="Arial" w:eastAsia="Times New Roman" w:hAnsi="Arial" w:cs="Times New Roman"/>
                <w:noProof/>
                <w:sz w:val="20"/>
                <w:szCs w:val="20"/>
                <w:lang w:eastAsia="ko-KR"/>
              </w:rPr>
            </w:pPr>
            <w:r>
              <w:rPr>
                <w:rFonts w:ascii="Arial" w:eastAsia="Times New Roman" w:hAnsi="Arial" w:cs="Times New Roman"/>
                <w:b/>
                <w:noProof/>
                <w:sz w:val="28"/>
                <w:szCs w:val="20"/>
                <w:lang w:eastAsia="ko-KR"/>
              </w:rPr>
              <w:t>draftCR</w:t>
            </w:r>
          </w:p>
        </w:tc>
        <w:tc>
          <w:tcPr>
            <w:tcW w:w="709" w:type="dxa"/>
          </w:tcPr>
          <w:p w:rsidR="00EA232D" w:rsidRPr="00EA232D" w:rsidRDefault="00EA232D" w:rsidP="00EA232D">
            <w:pPr>
              <w:tabs>
                <w:tab w:val="right" w:pos="625"/>
              </w:tabs>
              <w:jc w:val="center"/>
              <w:rPr>
                <w:rFonts w:ascii="Arial" w:eastAsia="Times New Roman" w:hAnsi="Arial" w:cs="Times New Roman"/>
                <w:noProof/>
                <w:sz w:val="20"/>
                <w:szCs w:val="20"/>
                <w:lang w:eastAsia="ko-KR"/>
              </w:rPr>
            </w:pPr>
            <w:r w:rsidRPr="00EA232D">
              <w:rPr>
                <w:rFonts w:ascii="Arial" w:eastAsia="Times New Roman" w:hAnsi="Arial" w:cs="Times New Roman"/>
                <w:b/>
                <w:bCs/>
                <w:noProof/>
                <w:sz w:val="28"/>
                <w:szCs w:val="20"/>
                <w:lang w:eastAsia="ko-KR"/>
              </w:rPr>
              <w:t>rev</w:t>
            </w:r>
          </w:p>
        </w:tc>
        <w:tc>
          <w:tcPr>
            <w:tcW w:w="425" w:type="dxa"/>
            <w:shd w:val="pct30" w:color="FFFF00" w:fill="auto"/>
          </w:tcPr>
          <w:p w:rsidR="00EA232D" w:rsidRPr="00EA232D" w:rsidRDefault="00EA232D" w:rsidP="00EA232D">
            <w:pPr>
              <w:jc w:val="center"/>
              <w:rPr>
                <w:rFonts w:ascii="Arial" w:eastAsia="Times New Roman" w:hAnsi="Arial" w:cs="Times New Roman"/>
                <w:b/>
                <w:noProof/>
                <w:sz w:val="20"/>
                <w:szCs w:val="20"/>
                <w:lang w:eastAsia="ko-KR"/>
              </w:rPr>
            </w:pPr>
            <w:r w:rsidRPr="00EA232D">
              <w:rPr>
                <w:rFonts w:ascii="Arial" w:eastAsia="Times New Roman" w:hAnsi="Arial" w:cs="Times New Roman"/>
                <w:b/>
                <w:noProof/>
                <w:sz w:val="32"/>
                <w:szCs w:val="20"/>
                <w:lang w:eastAsia="ko-KR"/>
              </w:rPr>
              <w:t>-</w:t>
            </w:r>
          </w:p>
        </w:tc>
        <w:tc>
          <w:tcPr>
            <w:tcW w:w="2693" w:type="dxa"/>
          </w:tcPr>
          <w:p w:rsidR="00EA232D" w:rsidRPr="00EA232D" w:rsidRDefault="00EA232D" w:rsidP="00EA232D">
            <w:pPr>
              <w:tabs>
                <w:tab w:val="right" w:pos="1825"/>
              </w:tabs>
              <w:jc w:val="center"/>
              <w:rPr>
                <w:rFonts w:ascii="Arial" w:eastAsia="Times New Roman" w:hAnsi="Arial" w:cs="Times New Roman"/>
                <w:noProof/>
                <w:sz w:val="20"/>
                <w:szCs w:val="20"/>
                <w:lang w:eastAsia="ko-KR"/>
              </w:rPr>
            </w:pPr>
            <w:r w:rsidRPr="00EA232D">
              <w:rPr>
                <w:rFonts w:ascii="Arial" w:eastAsia="Times New Roman" w:hAnsi="Arial" w:cs="Times New Roman"/>
                <w:b/>
                <w:noProof/>
                <w:sz w:val="28"/>
                <w:szCs w:val="28"/>
                <w:lang w:eastAsia="ko-KR"/>
              </w:rPr>
              <w:t>Current version:</w:t>
            </w:r>
          </w:p>
        </w:tc>
        <w:tc>
          <w:tcPr>
            <w:tcW w:w="1418" w:type="dxa"/>
            <w:shd w:val="pct30" w:color="FFFF00" w:fill="auto"/>
          </w:tcPr>
          <w:p w:rsidR="00EA232D" w:rsidRPr="00490254" w:rsidRDefault="00490254" w:rsidP="008C75F6">
            <w:pPr>
              <w:jc w:val="center"/>
              <w:rPr>
                <w:rFonts w:ascii="Arial" w:hAnsi="Arial" w:cs="Times New Roman"/>
                <w:noProof/>
                <w:sz w:val="20"/>
                <w:szCs w:val="20"/>
              </w:rPr>
            </w:pPr>
            <w:r>
              <w:rPr>
                <w:rFonts w:ascii="Arial" w:eastAsia="Times New Roman" w:hAnsi="Arial" w:cs="Times New Roman"/>
                <w:b/>
                <w:noProof/>
                <w:sz w:val="32"/>
                <w:szCs w:val="20"/>
                <w:lang w:eastAsia="ko-KR"/>
              </w:rPr>
              <w:t>15.2.</w:t>
            </w:r>
            <w:r w:rsidR="008C75F6">
              <w:rPr>
                <w:rFonts w:ascii="Arial" w:hAnsi="Arial" w:cs="Times New Roman" w:hint="eastAsia"/>
                <w:b/>
                <w:noProof/>
                <w:sz w:val="32"/>
                <w:szCs w:val="20"/>
              </w:rPr>
              <w:t>2</w:t>
            </w:r>
          </w:p>
        </w:tc>
        <w:tc>
          <w:tcPr>
            <w:tcW w:w="143" w:type="dxa"/>
            <w:tcBorders>
              <w:right w:val="single" w:sz="4" w:space="0" w:color="auto"/>
            </w:tcBorders>
          </w:tcPr>
          <w:p w:rsidR="00EA232D" w:rsidRPr="00EA232D" w:rsidRDefault="00EA232D" w:rsidP="00EA232D">
            <w:pPr>
              <w:rPr>
                <w:rFonts w:ascii="Arial" w:eastAsia="Times New Roman" w:hAnsi="Arial" w:cs="Times New Roman"/>
                <w:noProof/>
                <w:sz w:val="20"/>
                <w:szCs w:val="20"/>
                <w:lang w:eastAsia="ko-KR"/>
              </w:rPr>
            </w:pPr>
          </w:p>
        </w:tc>
      </w:tr>
      <w:tr w:rsidR="00EA232D" w:rsidRPr="00EA232D" w:rsidTr="00600DAB">
        <w:tc>
          <w:tcPr>
            <w:tcW w:w="9641" w:type="dxa"/>
            <w:gridSpan w:val="9"/>
            <w:tcBorders>
              <w:left w:val="single" w:sz="4" w:space="0" w:color="auto"/>
              <w:right w:val="single" w:sz="4" w:space="0" w:color="auto"/>
            </w:tcBorders>
          </w:tcPr>
          <w:p w:rsidR="00EA232D" w:rsidRPr="00EA232D" w:rsidRDefault="00EA232D" w:rsidP="00EA232D">
            <w:pPr>
              <w:rPr>
                <w:rFonts w:ascii="Arial" w:eastAsia="Times New Roman" w:hAnsi="Arial" w:cs="Times New Roman"/>
                <w:noProof/>
                <w:sz w:val="20"/>
                <w:szCs w:val="20"/>
                <w:lang w:eastAsia="ko-KR"/>
              </w:rPr>
            </w:pPr>
          </w:p>
        </w:tc>
      </w:tr>
      <w:tr w:rsidR="00EA232D" w:rsidRPr="0065461C" w:rsidTr="00600DAB">
        <w:tc>
          <w:tcPr>
            <w:tcW w:w="9641" w:type="dxa"/>
            <w:gridSpan w:val="9"/>
            <w:tcBorders>
              <w:top w:val="single" w:sz="4" w:space="0" w:color="auto"/>
            </w:tcBorders>
          </w:tcPr>
          <w:p w:rsidR="00EA232D" w:rsidRPr="00EA232D" w:rsidRDefault="00EA232D" w:rsidP="00EA232D">
            <w:pPr>
              <w:jc w:val="center"/>
              <w:rPr>
                <w:rFonts w:ascii="Arial" w:eastAsia="Times New Roman" w:hAnsi="Arial" w:cs="Arial"/>
                <w:i/>
                <w:noProof/>
                <w:sz w:val="20"/>
                <w:szCs w:val="20"/>
                <w:lang w:eastAsia="ko-KR"/>
              </w:rPr>
            </w:pPr>
            <w:r w:rsidRPr="00EA232D">
              <w:rPr>
                <w:rFonts w:ascii="Arial" w:eastAsia="Times New Roman" w:hAnsi="Arial" w:cs="Arial"/>
                <w:i/>
                <w:noProof/>
                <w:sz w:val="20"/>
                <w:szCs w:val="20"/>
                <w:lang w:eastAsia="ko-KR"/>
              </w:rPr>
              <w:t xml:space="preserve">For </w:t>
            </w:r>
            <w:hyperlink r:id="rId14" w:anchor="_blank" w:history="1">
              <w:r w:rsidRPr="00EA232D">
                <w:rPr>
                  <w:rFonts w:ascii="Arial" w:eastAsia="Times New Roman" w:hAnsi="Arial" w:cs="Arial"/>
                  <w:b/>
                  <w:i/>
                  <w:noProof/>
                  <w:color w:val="FF0000"/>
                  <w:sz w:val="20"/>
                  <w:szCs w:val="20"/>
                  <w:u w:val="single"/>
                  <w:lang w:eastAsia="ko-KR"/>
                </w:rPr>
                <w:t>HE</w:t>
              </w:r>
              <w:bookmarkStart w:id="3" w:name="_Hlt497126619"/>
              <w:r w:rsidRPr="00EA232D">
                <w:rPr>
                  <w:rFonts w:ascii="Arial" w:eastAsia="Times New Roman" w:hAnsi="Arial" w:cs="Arial"/>
                  <w:b/>
                  <w:i/>
                  <w:noProof/>
                  <w:color w:val="FF0000"/>
                  <w:sz w:val="20"/>
                  <w:szCs w:val="20"/>
                  <w:u w:val="single"/>
                  <w:lang w:eastAsia="ko-KR"/>
                </w:rPr>
                <w:t>L</w:t>
              </w:r>
              <w:bookmarkEnd w:id="3"/>
              <w:r w:rsidRPr="00EA232D">
                <w:rPr>
                  <w:rFonts w:ascii="Arial" w:eastAsia="Times New Roman" w:hAnsi="Arial" w:cs="Arial"/>
                  <w:b/>
                  <w:i/>
                  <w:noProof/>
                  <w:color w:val="FF0000"/>
                  <w:sz w:val="20"/>
                  <w:szCs w:val="20"/>
                  <w:u w:val="single"/>
                  <w:lang w:eastAsia="ko-KR"/>
                </w:rPr>
                <w:t>P</w:t>
              </w:r>
            </w:hyperlink>
            <w:r w:rsidRPr="00EA232D">
              <w:rPr>
                <w:rFonts w:ascii="Arial" w:eastAsia="Times New Roman" w:hAnsi="Arial" w:cs="Arial"/>
                <w:b/>
                <w:i/>
                <w:noProof/>
                <w:color w:val="FF0000"/>
                <w:sz w:val="20"/>
                <w:szCs w:val="20"/>
                <w:lang w:eastAsia="ko-KR"/>
              </w:rPr>
              <w:t xml:space="preserve"> </w:t>
            </w:r>
            <w:r w:rsidRPr="00EA232D">
              <w:rPr>
                <w:rFonts w:ascii="Arial" w:eastAsia="Times New Roman" w:hAnsi="Arial" w:cs="Arial"/>
                <w:i/>
                <w:noProof/>
                <w:sz w:val="20"/>
                <w:szCs w:val="20"/>
                <w:lang w:eastAsia="ko-KR"/>
              </w:rPr>
              <w:t xml:space="preserve">on using this form: comprehensive instructions can be found at </w:t>
            </w:r>
            <w:r w:rsidRPr="00EA232D">
              <w:rPr>
                <w:rFonts w:ascii="Arial" w:eastAsia="Times New Roman" w:hAnsi="Arial" w:cs="Arial"/>
                <w:i/>
                <w:noProof/>
                <w:sz w:val="20"/>
                <w:szCs w:val="20"/>
                <w:lang w:eastAsia="ko-KR"/>
              </w:rPr>
              <w:br/>
            </w:r>
            <w:hyperlink r:id="rId15" w:history="1">
              <w:r w:rsidRPr="00EA232D">
                <w:rPr>
                  <w:rFonts w:ascii="Arial" w:eastAsia="Times New Roman" w:hAnsi="Arial" w:cs="Arial"/>
                  <w:i/>
                  <w:noProof/>
                  <w:color w:val="0000FF"/>
                  <w:sz w:val="20"/>
                  <w:szCs w:val="20"/>
                  <w:u w:val="single"/>
                  <w:lang w:eastAsia="ko-KR"/>
                </w:rPr>
                <w:t>http://www.3gpp.org/Change-Requests</w:t>
              </w:r>
            </w:hyperlink>
            <w:r w:rsidRPr="00EA232D">
              <w:rPr>
                <w:rFonts w:ascii="Arial" w:eastAsia="Times New Roman" w:hAnsi="Arial" w:cs="Arial"/>
                <w:i/>
                <w:noProof/>
                <w:sz w:val="20"/>
                <w:szCs w:val="20"/>
                <w:lang w:eastAsia="ko-KR"/>
              </w:rPr>
              <w:t>.</w:t>
            </w:r>
          </w:p>
        </w:tc>
      </w:tr>
      <w:tr w:rsidR="00EA232D" w:rsidRPr="0065461C" w:rsidTr="00600DAB">
        <w:tc>
          <w:tcPr>
            <w:tcW w:w="9641" w:type="dxa"/>
            <w:gridSpan w:val="9"/>
          </w:tcPr>
          <w:p w:rsidR="00EA232D" w:rsidRPr="00EA232D" w:rsidRDefault="00EA232D" w:rsidP="00EA232D">
            <w:pPr>
              <w:rPr>
                <w:rFonts w:ascii="Arial" w:eastAsia="Times New Roman" w:hAnsi="Arial" w:cs="Times New Roman"/>
                <w:noProof/>
                <w:sz w:val="8"/>
                <w:szCs w:val="8"/>
                <w:lang w:eastAsia="ko-KR"/>
              </w:rPr>
            </w:pPr>
          </w:p>
        </w:tc>
      </w:tr>
    </w:tbl>
    <w:p w:rsidR="00EA232D" w:rsidRPr="00EA232D" w:rsidRDefault="00EA232D" w:rsidP="00EA232D">
      <w:pPr>
        <w:overflowPunct w:val="0"/>
        <w:autoSpaceDE w:val="0"/>
        <w:autoSpaceDN w:val="0"/>
        <w:adjustRightInd w:val="0"/>
        <w:spacing w:after="180"/>
        <w:textAlignment w:val="baseline"/>
        <w:rPr>
          <w:rFonts w:ascii="Times New Roman" w:eastAsia="Times New Roman" w:hAnsi="Times New Roman" w:cs="Times New Roman"/>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32D" w:rsidRPr="00EA232D" w:rsidTr="00600DAB">
        <w:tc>
          <w:tcPr>
            <w:tcW w:w="2835" w:type="dxa"/>
          </w:tcPr>
          <w:p w:rsidR="00EA232D" w:rsidRPr="00EA232D" w:rsidRDefault="00EA232D" w:rsidP="00EA232D">
            <w:pPr>
              <w:tabs>
                <w:tab w:val="right" w:pos="2751"/>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Proposed change affects:</w:t>
            </w:r>
          </w:p>
        </w:tc>
        <w:tc>
          <w:tcPr>
            <w:tcW w:w="1418" w:type="dxa"/>
          </w:tcPr>
          <w:p w:rsidR="00EA232D" w:rsidRPr="00EA232D" w:rsidRDefault="00EA232D" w:rsidP="00EA232D">
            <w:pPr>
              <w:jc w:val="right"/>
              <w:rPr>
                <w:rFonts w:ascii="Arial" w:eastAsia="Times New Roman" w:hAnsi="Arial" w:cs="Times New Roman"/>
                <w:noProof/>
                <w:sz w:val="20"/>
                <w:szCs w:val="20"/>
                <w:lang w:eastAsia="ko-KR"/>
              </w:rPr>
            </w:pPr>
            <w:r w:rsidRPr="00EA232D">
              <w:rPr>
                <w:rFonts w:ascii="Arial" w:eastAsia="Times New Roman" w:hAnsi="Arial" w:cs="Times New Roman"/>
                <w:noProof/>
                <w:sz w:val="20"/>
                <w:szCs w:val="20"/>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232D" w:rsidRPr="00EA232D" w:rsidRDefault="00EA232D" w:rsidP="00EA232D">
            <w:pPr>
              <w:jc w:val="center"/>
              <w:rPr>
                <w:rFonts w:ascii="Arial" w:eastAsia="Times New Roman" w:hAnsi="Arial" w:cs="Times New Roman"/>
                <w:b/>
                <w:caps/>
                <w:noProof/>
                <w:sz w:val="20"/>
                <w:szCs w:val="20"/>
                <w:lang w:eastAsia="ko-KR"/>
              </w:rPr>
            </w:pPr>
          </w:p>
        </w:tc>
        <w:tc>
          <w:tcPr>
            <w:tcW w:w="709" w:type="dxa"/>
            <w:tcBorders>
              <w:left w:val="single" w:sz="4" w:space="0" w:color="auto"/>
            </w:tcBorders>
          </w:tcPr>
          <w:p w:rsidR="00EA232D" w:rsidRPr="00EA232D" w:rsidRDefault="00EA232D" w:rsidP="00EA232D">
            <w:pPr>
              <w:jc w:val="right"/>
              <w:rPr>
                <w:rFonts w:ascii="Arial" w:eastAsia="Times New Roman" w:hAnsi="Arial" w:cs="Times New Roman"/>
                <w:noProof/>
                <w:sz w:val="20"/>
                <w:szCs w:val="20"/>
                <w:u w:val="single"/>
                <w:lang w:eastAsia="ko-KR"/>
              </w:rPr>
            </w:pPr>
            <w:r w:rsidRPr="00EA232D">
              <w:rPr>
                <w:rFonts w:ascii="Arial" w:eastAsia="Times New Roman" w:hAnsi="Arial" w:cs="Times New Roman"/>
                <w:noProof/>
                <w:sz w:val="20"/>
                <w:szCs w:val="20"/>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232D" w:rsidRPr="00EA232D" w:rsidRDefault="00EA232D" w:rsidP="00EA232D">
            <w:pPr>
              <w:jc w:val="center"/>
              <w:rPr>
                <w:rFonts w:ascii="Arial" w:eastAsia="Times New Roman" w:hAnsi="Arial" w:cs="Times New Roman"/>
                <w:b/>
                <w:caps/>
                <w:noProof/>
                <w:sz w:val="20"/>
                <w:szCs w:val="20"/>
                <w:lang w:eastAsia="ko-KR"/>
              </w:rPr>
            </w:pPr>
            <w:r w:rsidRPr="00EA232D">
              <w:rPr>
                <w:rFonts w:ascii="Arial" w:eastAsia="Times New Roman" w:hAnsi="Arial" w:cs="Times New Roman"/>
                <w:b/>
                <w:caps/>
                <w:noProof/>
                <w:sz w:val="20"/>
                <w:szCs w:val="20"/>
                <w:lang w:eastAsia="ko-KR"/>
              </w:rPr>
              <w:t>X</w:t>
            </w:r>
          </w:p>
        </w:tc>
        <w:tc>
          <w:tcPr>
            <w:tcW w:w="2126" w:type="dxa"/>
          </w:tcPr>
          <w:p w:rsidR="00EA232D" w:rsidRPr="00EA232D" w:rsidRDefault="00EA232D" w:rsidP="00EA232D">
            <w:pPr>
              <w:jc w:val="right"/>
              <w:rPr>
                <w:rFonts w:ascii="Arial" w:eastAsia="Times New Roman" w:hAnsi="Arial" w:cs="Times New Roman"/>
                <w:noProof/>
                <w:sz w:val="20"/>
                <w:szCs w:val="20"/>
                <w:u w:val="single"/>
                <w:lang w:eastAsia="ko-KR"/>
              </w:rPr>
            </w:pPr>
            <w:r w:rsidRPr="00EA232D">
              <w:rPr>
                <w:rFonts w:ascii="Arial" w:eastAsia="Times New Roman" w:hAnsi="Arial" w:cs="Times New Roman"/>
                <w:noProof/>
                <w:sz w:val="20"/>
                <w:szCs w:val="20"/>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232D" w:rsidRPr="00EA232D" w:rsidRDefault="00EA232D" w:rsidP="00EA232D">
            <w:pPr>
              <w:jc w:val="center"/>
              <w:rPr>
                <w:rFonts w:ascii="Arial" w:eastAsia="Times New Roman" w:hAnsi="Arial" w:cs="Times New Roman"/>
                <w:b/>
                <w:caps/>
                <w:noProof/>
                <w:sz w:val="20"/>
                <w:szCs w:val="20"/>
                <w:lang w:eastAsia="ko-KR"/>
              </w:rPr>
            </w:pPr>
            <w:r w:rsidRPr="00EA232D">
              <w:rPr>
                <w:rFonts w:ascii="Arial" w:eastAsia="Times New Roman" w:hAnsi="Arial" w:cs="Times New Roman"/>
                <w:b/>
                <w:caps/>
                <w:noProof/>
                <w:sz w:val="20"/>
                <w:szCs w:val="20"/>
                <w:lang w:eastAsia="ko-KR"/>
              </w:rPr>
              <w:t>x</w:t>
            </w:r>
          </w:p>
        </w:tc>
        <w:tc>
          <w:tcPr>
            <w:tcW w:w="1418" w:type="dxa"/>
            <w:tcBorders>
              <w:left w:val="nil"/>
            </w:tcBorders>
          </w:tcPr>
          <w:p w:rsidR="00EA232D" w:rsidRPr="00EA232D" w:rsidRDefault="00EA232D" w:rsidP="00EA232D">
            <w:pPr>
              <w:jc w:val="right"/>
              <w:rPr>
                <w:rFonts w:ascii="Arial" w:eastAsia="Times New Roman" w:hAnsi="Arial" w:cs="Times New Roman"/>
                <w:noProof/>
                <w:sz w:val="20"/>
                <w:szCs w:val="20"/>
                <w:lang w:eastAsia="ko-KR"/>
              </w:rPr>
            </w:pPr>
            <w:r w:rsidRPr="00EA232D">
              <w:rPr>
                <w:rFonts w:ascii="Arial" w:eastAsia="Times New Roman" w:hAnsi="Arial" w:cs="Times New Roman"/>
                <w:noProof/>
                <w:sz w:val="20"/>
                <w:szCs w:val="20"/>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232D" w:rsidRPr="00EA232D" w:rsidRDefault="00EA232D" w:rsidP="00EA232D">
            <w:pPr>
              <w:jc w:val="center"/>
              <w:rPr>
                <w:rFonts w:ascii="Arial" w:eastAsia="Times New Roman" w:hAnsi="Arial" w:cs="Times New Roman"/>
                <w:b/>
                <w:bCs/>
                <w:caps/>
                <w:noProof/>
                <w:sz w:val="20"/>
                <w:szCs w:val="20"/>
                <w:lang w:eastAsia="ko-KR"/>
              </w:rPr>
            </w:pPr>
          </w:p>
        </w:tc>
      </w:tr>
    </w:tbl>
    <w:p w:rsidR="00EA232D" w:rsidRPr="00EA232D" w:rsidRDefault="00EA232D" w:rsidP="00EA232D">
      <w:pPr>
        <w:overflowPunct w:val="0"/>
        <w:autoSpaceDE w:val="0"/>
        <w:autoSpaceDN w:val="0"/>
        <w:adjustRightInd w:val="0"/>
        <w:spacing w:after="180"/>
        <w:textAlignment w:val="baseline"/>
        <w:rPr>
          <w:rFonts w:ascii="Times New Roman" w:eastAsia="Times New Roman" w:hAnsi="Times New Roman" w:cs="Times New Roman"/>
          <w:sz w:val="8"/>
          <w:szCs w:val="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232D" w:rsidRPr="00EA232D" w:rsidTr="00600DAB">
        <w:tc>
          <w:tcPr>
            <w:tcW w:w="9641" w:type="dxa"/>
            <w:gridSpan w:val="11"/>
          </w:tcPr>
          <w:p w:rsidR="00EA232D" w:rsidRPr="00EA232D" w:rsidRDefault="00EA232D" w:rsidP="00EA232D">
            <w:pPr>
              <w:rPr>
                <w:rFonts w:ascii="Arial" w:eastAsia="Times New Roman" w:hAnsi="Arial" w:cs="Times New Roman"/>
                <w:noProof/>
                <w:sz w:val="8"/>
                <w:szCs w:val="8"/>
                <w:lang w:eastAsia="ko-KR"/>
              </w:rPr>
            </w:pPr>
          </w:p>
        </w:tc>
      </w:tr>
      <w:tr w:rsidR="00EA232D" w:rsidRPr="0065461C" w:rsidTr="00600DAB">
        <w:tc>
          <w:tcPr>
            <w:tcW w:w="1843" w:type="dxa"/>
            <w:tcBorders>
              <w:top w:val="single" w:sz="4" w:space="0" w:color="auto"/>
              <w:left w:val="single" w:sz="4" w:space="0" w:color="auto"/>
            </w:tcBorders>
          </w:tcPr>
          <w:p w:rsidR="00EA232D" w:rsidRPr="00EA232D" w:rsidRDefault="00EA232D" w:rsidP="00EA232D">
            <w:pPr>
              <w:tabs>
                <w:tab w:val="right" w:pos="1759"/>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Title:</w:t>
            </w:r>
            <w:r w:rsidRPr="00EA232D">
              <w:rPr>
                <w:rFonts w:ascii="Arial" w:eastAsia="Times New Roman" w:hAnsi="Arial" w:cs="Times New Roman"/>
                <w:b/>
                <w:i/>
                <w:noProof/>
                <w:sz w:val="20"/>
                <w:szCs w:val="20"/>
                <w:lang w:eastAsia="ko-KR"/>
              </w:rPr>
              <w:tab/>
            </w:r>
          </w:p>
        </w:tc>
        <w:tc>
          <w:tcPr>
            <w:tcW w:w="7798" w:type="dxa"/>
            <w:gridSpan w:val="10"/>
            <w:tcBorders>
              <w:top w:val="single" w:sz="4" w:space="0" w:color="auto"/>
              <w:right w:val="single" w:sz="4" w:space="0" w:color="auto"/>
            </w:tcBorders>
            <w:shd w:val="pct30" w:color="FFFF00" w:fill="auto"/>
          </w:tcPr>
          <w:p w:rsidR="00EA232D" w:rsidRPr="00EA232D" w:rsidRDefault="00EA232D" w:rsidP="00166127">
            <w:pPr>
              <w:rPr>
                <w:rFonts w:ascii="Arial" w:eastAsia="Times New Roman" w:hAnsi="Arial" w:cs="Times New Roman"/>
                <w:noProof/>
                <w:sz w:val="20"/>
                <w:szCs w:val="20"/>
                <w:lang w:eastAsia="ko-KR"/>
              </w:rPr>
            </w:pPr>
            <w:r w:rsidRPr="00EA232D">
              <w:rPr>
                <w:rFonts w:ascii="Arial" w:eastAsia="Times New Roman" w:hAnsi="Arial" w:cs="Times New Roman"/>
                <w:noProof/>
                <w:sz w:val="20"/>
                <w:szCs w:val="20"/>
                <w:lang w:eastAsia="ko-KR"/>
              </w:rPr>
              <w:t xml:space="preserve"> </w:t>
            </w:r>
            <w:r w:rsidRPr="00EA232D">
              <w:rPr>
                <w:rFonts w:ascii="Arial" w:eastAsia="Times New Roman" w:hAnsi="Arial" w:cs="Times New Roman"/>
                <w:sz w:val="20"/>
                <w:szCs w:val="20"/>
                <w:lang w:eastAsia="ko-KR"/>
              </w:rPr>
              <w:t>Draft CR to 36.331 on the</w:t>
            </w:r>
            <w:r w:rsidRPr="00EA232D" w:rsidDel="000821B9">
              <w:rPr>
                <w:rFonts w:ascii="Arial" w:eastAsia="Times New Roman" w:hAnsi="Arial" w:cs="Times New Roman"/>
                <w:noProof/>
                <w:sz w:val="20"/>
                <w:szCs w:val="20"/>
                <w:lang w:eastAsia="ko-KR"/>
              </w:rPr>
              <w:t xml:space="preserve"> </w:t>
            </w:r>
            <w:r w:rsidR="00166127">
              <w:rPr>
                <w:rFonts w:ascii="Arial" w:hAnsi="Arial" w:cs="Times New Roman" w:hint="eastAsia"/>
                <w:noProof/>
                <w:sz w:val="20"/>
                <w:szCs w:val="20"/>
              </w:rPr>
              <w:t xml:space="preserve">change notification </w:t>
            </w:r>
            <w:r w:rsidR="00166127" w:rsidRPr="00166127">
              <w:rPr>
                <w:rFonts w:ascii="Arial" w:eastAsia="Times New Roman" w:hAnsi="Arial" w:cs="Times New Roman"/>
                <w:noProof/>
                <w:sz w:val="20"/>
                <w:szCs w:val="20"/>
                <w:lang w:eastAsia="ko-KR"/>
              </w:rPr>
              <w:t>of the positioning SIBs</w:t>
            </w:r>
            <w:r w:rsidRPr="00EA232D">
              <w:rPr>
                <w:rFonts w:ascii="Arial" w:eastAsia="Times New Roman" w:hAnsi="Arial" w:cs="Times New Roman"/>
                <w:noProof/>
                <w:sz w:val="20"/>
                <w:szCs w:val="20"/>
                <w:lang w:eastAsia="ko-KR"/>
              </w:rPr>
              <w:t xml:space="preserve"> </w:t>
            </w:r>
          </w:p>
        </w:tc>
      </w:tr>
      <w:tr w:rsidR="00EA232D" w:rsidRPr="0065461C" w:rsidTr="00600DAB">
        <w:tc>
          <w:tcPr>
            <w:tcW w:w="1843" w:type="dxa"/>
            <w:tcBorders>
              <w:left w:val="single" w:sz="4" w:space="0" w:color="auto"/>
            </w:tcBorders>
          </w:tcPr>
          <w:p w:rsidR="00EA232D" w:rsidRPr="00EA232D" w:rsidRDefault="00EA232D" w:rsidP="00EA232D">
            <w:pPr>
              <w:rPr>
                <w:rFonts w:ascii="Arial" w:eastAsia="Times New Roman" w:hAnsi="Arial" w:cs="Times New Roman"/>
                <w:b/>
                <w:i/>
                <w:noProof/>
                <w:sz w:val="8"/>
                <w:szCs w:val="8"/>
                <w:lang w:eastAsia="ko-KR"/>
              </w:rPr>
            </w:pPr>
          </w:p>
        </w:tc>
        <w:tc>
          <w:tcPr>
            <w:tcW w:w="7798" w:type="dxa"/>
            <w:gridSpan w:val="10"/>
            <w:tcBorders>
              <w:right w:val="single" w:sz="4" w:space="0" w:color="auto"/>
            </w:tcBorders>
          </w:tcPr>
          <w:p w:rsidR="00EA232D" w:rsidRPr="00EA232D" w:rsidRDefault="00EA232D" w:rsidP="00EA232D">
            <w:pPr>
              <w:rPr>
                <w:rFonts w:ascii="Arial" w:eastAsia="Times New Roman" w:hAnsi="Arial" w:cs="Times New Roman"/>
                <w:noProof/>
                <w:sz w:val="8"/>
                <w:szCs w:val="8"/>
                <w:lang w:eastAsia="ko-KR"/>
              </w:rPr>
            </w:pPr>
          </w:p>
        </w:tc>
      </w:tr>
      <w:tr w:rsidR="00EA232D" w:rsidRPr="0065461C" w:rsidTr="00600DAB">
        <w:tc>
          <w:tcPr>
            <w:tcW w:w="1843" w:type="dxa"/>
            <w:tcBorders>
              <w:left w:val="single" w:sz="4" w:space="0" w:color="auto"/>
            </w:tcBorders>
          </w:tcPr>
          <w:p w:rsidR="00EA232D" w:rsidRPr="00EA232D" w:rsidRDefault="00EA232D" w:rsidP="00EA232D">
            <w:pPr>
              <w:tabs>
                <w:tab w:val="right" w:pos="1759"/>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Source to WG:</w:t>
            </w:r>
          </w:p>
        </w:tc>
        <w:tc>
          <w:tcPr>
            <w:tcW w:w="7798" w:type="dxa"/>
            <w:gridSpan w:val="10"/>
            <w:tcBorders>
              <w:right w:val="single" w:sz="4" w:space="0" w:color="auto"/>
            </w:tcBorders>
            <w:shd w:val="pct30" w:color="FFFF00" w:fill="auto"/>
          </w:tcPr>
          <w:p w:rsidR="00EA232D" w:rsidRPr="00F87032" w:rsidRDefault="00AE48C1" w:rsidP="00EA232D">
            <w:pPr>
              <w:ind w:left="100"/>
              <w:rPr>
                <w:rFonts w:ascii="Arial" w:hAnsi="Arial" w:cs="Times New Roman"/>
                <w:noProof/>
                <w:sz w:val="20"/>
                <w:szCs w:val="20"/>
              </w:rPr>
            </w:pPr>
            <w:r>
              <w:rPr>
                <w:rFonts w:ascii="Arial" w:hAnsi="Arial" w:cs="Times New Roman"/>
                <w:noProof/>
                <w:sz w:val="20"/>
                <w:szCs w:val="20"/>
              </w:rPr>
              <w:t>Ericsson, Huawei, ZTE</w:t>
            </w:r>
          </w:p>
        </w:tc>
      </w:tr>
      <w:tr w:rsidR="00EA232D" w:rsidRPr="00EA232D" w:rsidTr="00600DAB">
        <w:tc>
          <w:tcPr>
            <w:tcW w:w="1843" w:type="dxa"/>
            <w:tcBorders>
              <w:left w:val="single" w:sz="4" w:space="0" w:color="auto"/>
            </w:tcBorders>
          </w:tcPr>
          <w:p w:rsidR="00EA232D" w:rsidRPr="00EA232D" w:rsidRDefault="00EA232D" w:rsidP="00EA232D">
            <w:pPr>
              <w:tabs>
                <w:tab w:val="right" w:pos="1759"/>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Source to TSG:</w:t>
            </w:r>
          </w:p>
        </w:tc>
        <w:tc>
          <w:tcPr>
            <w:tcW w:w="7798" w:type="dxa"/>
            <w:gridSpan w:val="10"/>
            <w:tcBorders>
              <w:right w:val="single" w:sz="4" w:space="0" w:color="auto"/>
            </w:tcBorders>
            <w:shd w:val="pct30" w:color="FFFF00" w:fill="auto"/>
          </w:tcPr>
          <w:p w:rsidR="00EA232D" w:rsidRPr="00EA232D" w:rsidRDefault="001D56A9" w:rsidP="00EA232D">
            <w:pPr>
              <w:ind w:left="100"/>
              <w:rPr>
                <w:rFonts w:ascii="Arial" w:eastAsia="Times New Roman" w:hAnsi="Arial" w:cs="Times New Roman"/>
                <w:noProof/>
                <w:sz w:val="20"/>
                <w:szCs w:val="20"/>
                <w:lang w:eastAsia="ko-KR"/>
              </w:rPr>
            </w:pPr>
            <w:r>
              <w:rPr>
                <w:rFonts w:ascii="Arial" w:eastAsia="Times New Roman" w:hAnsi="Arial" w:cs="Times New Roman" w:hint="eastAsia"/>
                <w:noProof/>
                <w:sz w:val="20"/>
                <w:szCs w:val="20"/>
                <w:lang w:eastAsia="ko-KR"/>
              </w:rPr>
              <w:t>R</w:t>
            </w:r>
            <w:r w:rsidR="00F87032" w:rsidRPr="00F87032">
              <w:rPr>
                <w:rFonts w:ascii="Arial" w:eastAsia="Times New Roman" w:hAnsi="Arial" w:cs="Times New Roman" w:hint="eastAsia"/>
                <w:noProof/>
                <w:sz w:val="20"/>
                <w:szCs w:val="20"/>
                <w:lang w:eastAsia="ko-KR"/>
              </w:rPr>
              <w:t>2</w:t>
            </w:r>
          </w:p>
        </w:tc>
      </w:tr>
      <w:tr w:rsidR="00EA232D" w:rsidRPr="00EA232D" w:rsidTr="00600DAB">
        <w:tc>
          <w:tcPr>
            <w:tcW w:w="1843" w:type="dxa"/>
            <w:tcBorders>
              <w:left w:val="single" w:sz="4" w:space="0" w:color="auto"/>
            </w:tcBorders>
          </w:tcPr>
          <w:p w:rsidR="00EA232D" w:rsidRPr="00EA232D" w:rsidRDefault="00EA232D" w:rsidP="00EA232D">
            <w:pPr>
              <w:rPr>
                <w:rFonts w:ascii="Arial" w:eastAsia="Times New Roman" w:hAnsi="Arial" w:cs="Times New Roman"/>
                <w:b/>
                <w:i/>
                <w:noProof/>
                <w:sz w:val="8"/>
                <w:szCs w:val="8"/>
                <w:lang w:eastAsia="ko-KR"/>
              </w:rPr>
            </w:pPr>
          </w:p>
        </w:tc>
        <w:tc>
          <w:tcPr>
            <w:tcW w:w="7798" w:type="dxa"/>
            <w:gridSpan w:val="10"/>
            <w:tcBorders>
              <w:right w:val="single" w:sz="4" w:space="0" w:color="auto"/>
            </w:tcBorders>
          </w:tcPr>
          <w:p w:rsidR="00EA232D" w:rsidRPr="00EA232D" w:rsidRDefault="00EA232D" w:rsidP="00EA232D">
            <w:pPr>
              <w:rPr>
                <w:rFonts w:ascii="Arial" w:eastAsia="Times New Roman" w:hAnsi="Arial" w:cs="Times New Roman"/>
                <w:noProof/>
                <w:sz w:val="8"/>
                <w:szCs w:val="8"/>
                <w:lang w:eastAsia="ko-KR"/>
              </w:rPr>
            </w:pPr>
          </w:p>
        </w:tc>
      </w:tr>
      <w:tr w:rsidR="00AE48C1" w:rsidRPr="00EA232D" w:rsidTr="00600DAB">
        <w:tc>
          <w:tcPr>
            <w:tcW w:w="1843" w:type="dxa"/>
            <w:tcBorders>
              <w:left w:val="single" w:sz="4" w:space="0" w:color="auto"/>
            </w:tcBorders>
          </w:tcPr>
          <w:p w:rsidR="00AE48C1" w:rsidRPr="00EA232D" w:rsidRDefault="00AE48C1" w:rsidP="00AE48C1">
            <w:pPr>
              <w:tabs>
                <w:tab w:val="right" w:pos="1759"/>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Work item code:</w:t>
            </w:r>
          </w:p>
        </w:tc>
        <w:tc>
          <w:tcPr>
            <w:tcW w:w="3260" w:type="dxa"/>
            <w:gridSpan w:val="5"/>
            <w:shd w:val="pct30" w:color="FFFF00" w:fill="auto"/>
          </w:tcPr>
          <w:p w:rsidR="00AE48C1" w:rsidRPr="00EA232D" w:rsidRDefault="00AE48C1" w:rsidP="00AE48C1">
            <w:pPr>
              <w:ind w:left="100"/>
              <w:rPr>
                <w:rFonts w:ascii="Arial" w:eastAsia="Times New Roman" w:hAnsi="Arial" w:cs="Times New Roman"/>
                <w:noProof/>
                <w:sz w:val="20"/>
                <w:szCs w:val="20"/>
                <w:lang w:eastAsia="ko-KR"/>
              </w:rPr>
            </w:pPr>
            <w:r w:rsidRPr="00736168">
              <w:rPr>
                <w:rFonts w:ascii="Arial" w:hAnsi="Arial"/>
                <w:noProof/>
              </w:rPr>
              <w:t>LCS_LTE_acc_enh-Core</w:t>
            </w:r>
          </w:p>
        </w:tc>
        <w:tc>
          <w:tcPr>
            <w:tcW w:w="994" w:type="dxa"/>
            <w:gridSpan w:val="2"/>
            <w:tcBorders>
              <w:left w:val="nil"/>
            </w:tcBorders>
          </w:tcPr>
          <w:p w:rsidR="00AE48C1" w:rsidRPr="00EA232D" w:rsidRDefault="00AE48C1" w:rsidP="00AE48C1">
            <w:pPr>
              <w:ind w:right="100"/>
              <w:rPr>
                <w:rFonts w:ascii="Arial" w:eastAsia="Times New Roman" w:hAnsi="Arial" w:cs="Times New Roman"/>
                <w:noProof/>
                <w:sz w:val="20"/>
                <w:szCs w:val="20"/>
                <w:lang w:eastAsia="ko-KR"/>
              </w:rPr>
            </w:pPr>
          </w:p>
        </w:tc>
        <w:tc>
          <w:tcPr>
            <w:tcW w:w="1417" w:type="dxa"/>
            <w:gridSpan w:val="2"/>
            <w:tcBorders>
              <w:left w:val="nil"/>
            </w:tcBorders>
          </w:tcPr>
          <w:p w:rsidR="00AE48C1" w:rsidRPr="00EA232D" w:rsidRDefault="00AE48C1" w:rsidP="00AE48C1">
            <w:pPr>
              <w:jc w:val="right"/>
              <w:rPr>
                <w:rFonts w:ascii="Arial" w:eastAsia="Times New Roman" w:hAnsi="Arial" w:cs="Times New Roman"/>
                <w:noProof/>
                <w:sz w:val="20"/>
                <w:szCs w:val="20"/>
                <w:lang w:eastAsia="ko-KR"/>
              </w:rPr>
            </w:pPr>
            <w:r w:rsidRPr="00EA232D">
              <w:rPr>
                <w:rFonts w:ascii="Arial" w:eastAsia="Times New Roman" w:hAnsi="Arial" w:cs="Times New Roman"/>
                <w:b/>
                <w:i/>
                <w:noProof/>
                <w:sz w:val="20"/>
                <w:szCs w:val="20"/>
                <w:lang w:eastAsia="ko-KR"/>
              </w:rPr>
              <w:t>Date:</w:t>
            </w:r>
          </w:p>
        </w:tc>
        <w:tc>
          <w:tcPr>
            <w:tcW w:w="2127" w:type="dxa"/>
            <w:tcBorders>
              <w:right w:val="single" w:sz="4" w:space="0" w:color="auto"/>
            </w:tcBorders>
            <w:shd w:val="pct30" w:color="FFFF00" w:fill="auto"/>
          </w:tcPr>
          <w:p w:rsidR="00AE48C1" w:rsidRPr="00832082" w:rsidRDefault="00AE48C1" w:rsidP="00AE48C1">
            <w:pPr>
              <w:ind w:left="100"/>
              <w:rPr>
                <w:rFonts w:ascii="Arial" w:hAnsi="Arial" w:cs="Times New Roman"/>
                <w:noProof/>
                <w:sz w:val="20"/>
                <w:szCs w:val="20"/>
              </w:rPr>
            </w:pPr>
            <w:r>
              <w:rPr>
                <w:rFonts w:ascii="Arial" w:eastAsia="Times New Roman" w:hAnsi="Arial" w:cs="Times New Roman"/>
                <w:noProof/>
                <w:sz w:val="20"/>
                <w:szCs w:val="20"/>
                <w:lang w:eastAsia="ko-KR"/>
              </w:rPr>
              <w:t>2018-0</w:t>
            </w:r>
            <w:r w:rsidRPr="00184025">
              <w:rPr>
                <w:rFonts w:ascii="Arial" w:eastAsia="Times New Roman" w:hAnsi="Arial" w:cs="Times New Roman" w:hint="eastAsia"/>
                <w:noProof/>
                <w:sz w:val="20"/>
                <w:szCs w:val="20"/>
                <w:lang w:eastAsia="ko-KR"/>
              </w:rPr>
              <w:t>8</w:t>
            </w:r>
            <w:r>
              <w:rPr>
                <w:rFonts w:ascii="Arial" w:eastAsia="Times New Roman" w:hAnsi="Arial" w:cs="Times New Roman"/>
                <w:noProof/>
                <w:sz w:val="20"/>
                <w:szCs w:val="20"/>
                <w:lang w:eastAsia="ko-KR"/>
              </w:rPr>
              <w:t>-23</w:t>
            </w:r>
          </w:p>
        </w:tc>
      </w:tr>
      <w:tr w:rsidR="00AE48C1" w:rsidRPr="00EA232D" w:rsidTr="00600DAB">
        <w:tc>
          <w:tcPr>
            <w:tcW w:w="1843" w:type="dxa"/>
            <w:tcBorders>
              <w:left w:val="single" w:sz="4" w:space="0" w:color="auto"/>
            </w:tcBorders>
          </w:tcPr>
          <w:p w:rsidR="00AE48C1" w:rsidRPr="00EA232D" w:rsidRDefault="00AE48C1" w:rsidP="00AE48C1">
            <w:pPr>
              <w:rPr>
                <w:rFonts w:ascii="Arial" w:eastAsia="Times New Roman" w:hAnsi="Arial" w:cs="Times New Roman"/>
                <w:b/>
                <w:i/>
                <w:noProof/>
                <w:sz w:val="8"/>
                <w:szCs w:val="8"/>
                <w:lang w:eastAsia="ko-KR"/>
              </w:rPr>
            </w:pPr>
          </w:p>
        </w:tc>
        <w:tc>
          <w:tcPr>
            <w:tcW w:w="1560" w:type="dxa"/>
            <w:gridSpan w:val="4"/>
          </w:tcPr>
          <w:p w:rsidR="00AE48C1" w:rsidRPr="00EA232D" w:rsidRDefault="00AE48C1" w:rsidP="00AE48C1">
            <w:pPr>
              <w:rPr>
                <w:rFonts w:ascii="Arial" w:eastAsia="Times New Roman" w:hAnsi="Arial" w:cs="Times New Roman"/>
                <w:noProof/>
                <w:sz w:val="8"/>
                <w:szCs w:val="8"/>
                <w:lang w:eastAsia="ko-KR"/>
              </w:rPr>
            </w:pPr>
          </w:p>
        </w:tc>
        <w:tc>
          <w:tcPr>
            <w:tcW w:w="2694" w:type="dxa"/>
            <w:gridSpan w:val="3"/>
          </w:tcPr>
          <w:p w:rsidR="00AE48C1" w:rsidRPr="00EA232D" w:rsidRDefault="00AE48C1" w:rsidP="00AE48C1">
            <w:pPr>
              <w:rPr>
                <w:rFonts w:ascii="Arial" w:eastAsia="Times New Roman" w:hAnsi="Arial" w:cs="Times New Roman"/>
                <w:noProof/>
                <w:sz w:val="8"/>
                <w:szCs w:val="8"/>
                <w:lang w:eastAsia="ko-KR"/>
              </w:rPr>
            </w:pPr>
          </w:p>
        </w:tc>
        <w:tc>
          <w:tcPr>
            <w:tcW w:w="1417" w:type="dxa"/>
            <w:gridSpan w:val="2"/>
          </w:tcPr>
          <w:p w:rsidR="00AE48C1" w:rsidRPr="00EA232D" w:rsidRDefault="00AE48C1" w:rsidP="00AE48C1">
            <w:pPr>
              <w:rPr>
                <w:rFonts w:ascii="Arial" w:eastAsia="Times New Roman" w:hAnsi="Arial" w:cs="Times New Roman"/>
                <w:noProof/>
                <w:sz w:val="8"/>
                <w:szCs w:val="8"/>
                <w:lang w:eastAsia="ko-KR"/>
              </w:rPr>
            </w:pPr>
          </w:p>
        </w:tc>
        <w:tc>
          <w:tcPr>
            <w:tcW w:w="2127" w:type="dxa"/>
            <w:tcBorders>
              <w:right w:val="single" w:sz="4" w:space="0" w:color="auto"/>
            </w:tcBorders>
          </w:tcPr>
          <w:p w:rsidR="00AE48C1" w:rsidRPr="00EA232D" w:rsidRDefault="00AE48C1" w:rsidP="00AE48C1">
            <w:pPr>
              <w:rPr>
                <w:rFonts w:ascii="Arial" w:eastAsia="Times New Roman" w:hAnsi="Arial" w:cs="Times New Roman"/>
                <w:noProof/>
                <w:sz w:val="8"/>
                <w:szCs w:val="8"/>
                <w:lang w:eastAsia="ko-KR"/>
              </w:rPr>
            </w:pPr>
          </w:p>
        </w:tc>
      </w:tr>
      <w:tr w:rsidR="00AE48C1" w:rsidRPr="00EA232D" w:rsidTr="00600DAB">
        <w:trPr>
          <w:cantSplit/>
        </w:trPr>
        <w:tc>
          <w:tcPr>
            <w:tcW w:w="1843" w:type="dxa"/>
            <w:tcBorders>
              <w:left w:val="single" w:sz="4" w:space="0" w:color="auto"/>
            </w:tcBorders>
          </w:tcPr>
          <w:p w:rsidR="00AE48C1" w:rsidRPr="00EA232D" w:rsidRDefault="00AE48C1" w:rsidP="00AE48C1">
            <w:pPr>
              <w:tabs>
                <w:tab w:val="right" w:pos="1759"/>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Category:</w:t>
            </w:r>
          </w:p>
        </w:tc>
        <w:tc>
          <w:tcPr>
            <w:tcW w:w="425" w:type="dxa"/>
            <w:shd w:val="pct30" w:color="FFFF00" w:fill="auto"/>
          </w:tcPr>
          <w:p w:rsidR="00AE48C1" w:rsidRPr="00490254" w:rsidRDefault="00AE48C1" w:rsidP="00AE48C1">
            <w:pPr>
              <w:ind w:left="100"/>
              <w:rPr>
                <w:rFonts w:ascii="Arial" w:hAnsi="Arial" w:cs="Times New Roman"/>
                <w:b/>
                <w:noProof/>
                <w:sz w:val="20"/>
                <w:szCs w:val="20"/>
              </w:rPr>
            </w:pPr>
            <w:r>
              <w:rPr>
                <w:rFonts w:ascii="Arial" w:hAnsi="Arial" w:cs="Times New Roman" w:hint="eastAsia"/>
                <w:b/>
                <w:noProof/>
                <w:sz w:val="20"/>
                <w:szCs w:val="20"/>
              </w:rPr>
              <w:t>B</w:t>
            </w:r>
          </w:p>
        </w:tc>
        <w:tc>
          <w:tcPr>
            <w:tcW w:w="3829" w:type="dxa"/>
            <w:gridSpan w:val="6"/>
            <w:tcBorders>
              <w:left w:val="nil"/>
            </w:tcBorders>
          </w:tcPr>
          <w:p w:rsidR="00AE48C1" w:rsidRPr="00EA232D" w:rsidRDefault="00AE48C1" w:rsidP="00AE48C1">
            <w:pPr>
              <w:rPr>
                <w:rFonts w:ascii="Arial" w:eastAsia="Times New Roman" w:hAnsi="Arial" w:cs="Times New Roman"/>
                <w:noProof/>
                <w:sz w:val="20"/>
                <w:szCs w:val="20"/>
                <w:lang w:eastAsia="ko-KR"/>
              </w:rPr>
            </w:pPr>
          </w:p>
        </w:tc>
        <w:tc>
          <w:tcPr>
            <w:tcW w:w="1417" w:type="dxa"/>
            <w:gridSpan w:val="2"/>
            <w:tcBorders>
              <w:left w:val="nil"/>
            </w:tcBorders>
          </w:tcPr>
          <w:p w:rsidR="00AE48C1" w:rsidRPr="00EA232D" w:rsidRDefault="00AE48C1" w:rsidP="00AE48C1">
            <w:pPr>
              <w:jc w:val="right"/>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Release:</w:t>
            </w:r>
          </w:p>
        </w:tc>
        <w:tc>
          <w:tcPr>
            <w:tcW w:w="2127" w:type="dxa"/>
            <w:tcBorders>
              <w:right w:val="single" w:sz="4" w:space="0" w:color="auto"/>
            </w:tcBorders>
            <w:shd w:val="pct30" w:color="FFFF00" w:fill="auto"/>
          </w:tcPr>
          <w:p w:rsidR="00AE48C1" w:rsidRPr="00EA232D" w:rsidRDefault="00AE48C1" w:rsidP="00AE48C1">
            <w:pPr>
              <w:ind w:left="100"/>
              <w:rPr>
                <w:rFonts w:ascii="Arial" w:eastAsia="Times New Roman" w:hAnsi="Arial" w:cs="Times New Roman"/>
                <w:noProof/>
                <w:sz w:val="20"/>
                <w:szCs w:val="20"/>
                <w:lang w:eastAsia="ko-KR"/>
              </w:rPr>
            </w:pPr>
            <w:r w:rsidRPr="00EA232D">
              <w:rPr>
                <w:rFonts w:ascii="Arial" w:eastAsia="Times New Roman" w:hAnsi="Arial" w:cs="Times New Roman"/>
                <w:noProof/>
                <w:sz w:val="20"/>
                <w:szCs w:val="20"/>
                <w:lang w:eastAsia="ko-KR"/>
              </w:rPr>
              <w:t>Rel-15</w:t>
            </w:r>
          </w:p>
        </w:tc>
      </w:tr>
      <w:tr w:rsidR="00AE48C1" w:rsidRPr="0065461C" w:rsidTr="00600DAB">
        <w:tc>
          <w:tcPr>
            <w:tcW w:w="1843" w:type="dxa"/>
            <w:tcBorders>
              <w:left w:val="single" w:sz="4" w:space="0" w:color="auto"/>
              <w:bottom w:val="single" w:sz="4" w:space="0" w:color="auto"/>
            </w:tcBorders>
          </w:tcPr>
          <w:p w:rsidR="00AE48C1" w:rsidRPr="00EA232D" w:rsidRDefault="00AE48C1" w:rsidP="00AE48C1">
            <w:pPr>
              <w:rPr>
                <w:rFonts w:ascii="Arial" w:eastAsia="Times New Roman" w:hAnsi="Arial" w:cs="Times New Roman"/>
                <w:b/>
                <w:i/>
                <w:noProof/>
                <w:sz w:val="20"/>
                <w:szCs w:val="20"/>
                <w:lang w:eastAsia="ko-KR"/>
              </w:rPr>
            </w:pPr>
          </w:p>
        </w:tc>
        <w:tc>
          <w:tcPr>
            <w:tcW w:w="4678" w:type="dxa"/>
            <w:gridSpan w:val="8"/>
            <w:tcBorders>
              <w:bottom w:val="single" w:sz="4" w:space="0" w:color="auto"/>
            </w:tcBorders>
          </w:tcPr>
          <w:p w:rsidR="00AE48C1" w:rsidRPr="00EA232D" w:rsidRDefault="00AE48C1" w:rsidP="00AE48C1">
            <w:pPr>
              <w:ind w:left="383" w:hanging="383"/>
              <w:rPr>
                <w:rFonts w:ascii="Arial" w:eastAsia="Times New Roman" w:hAnsi="Arial" w:cs="Times New Roman"/>
                <w:i/>
                <w:noProof/>
                <w:sz w:val="18"/>
                <w:szCs w:val="20"/>
                <w:lang w:eastAsia="ko-KR"/>
              </w:rPr>
            </w:pPr>
            <w:r w:rsidRPr="00EA232D">
              <w:rPr>
                <w:rFonts w:ascii="Arial" w:eastAsia="Times New Roman" w:hAnsi="Arial" w:cs="Times New Roman"/>
                <w:i/>
                <w:noProof/>
                <w:sz w:val="18"/>
                <w:szCs w:val="20"/>
                <w:lang w:eastAsia="ko-KR"/>
              </w:rPr>
              <w:t xml:space="preserve">Use </w:t>
            </w:r>
            <w:r w:rsidRPr="00EA232D">
              <w:rPr>
                <w:rFonts w:ascii="Arial" w:eastAsia="Times New Roman" w:hAnsi="Arial" w:cs="Times New Roman"/>
                <w:i/>
                <w:noProof/>
                <w:sz w:val="18"/>
                <w:szCs w:val="20"/>
                <w:u w:val="single"/>
                <w:lang w:eastAsia="ko-KR"/>
              </w:rPr>
              <w:t>one</w:t>
            </w:r>
            <w:r w:rsidRPr="00EA232D">
              <w:rPr>
                <w:rFonts w:ascii="Arial" w:eastAsia="Times New Roman" w:hAnsi="Arial" w:cs="Times New Roman"/>
                <w:i/>
                <w:noProof/>
                <w:sz w:val="18"/>
                <w:szCs w:val="20"/>
                <w:lang w:eastAsia="ko-KR"/>
              </w:rPr>
              <w:t xml:space="preserve"> of the following categories:</w:t>
            </w:r>
            <w:r w:rsidRPr="00EA232D">
              <w:rPr>
                <w:rFonts w:ascii="Arial" w:eastAsia="Times New Roman" w:hAnsi="Arial" w:cs="Times New Roman"/>
                <w:b/>
                <w:i/>
                <w:noProof/>
                <w:sz w:val="18"/>
                <w:szCs w:val="20"/>
                <w:lang w:eastAsia="ko-KR"/>
              </w:rPr>
              <w:br/>
              <w:t>F</w:t>
            </w:r>
            <w:r w:rsidRPr="00EA232D">
              <w:rPr>
                <w:rFonts w:ascii="Arial" w:eastAsia="Times New Roman" w:hAnsi="Arial" w:cs="Times New Roman"/>
                <w:i/>
                <w:noProof/>
                <w:sz w:val="18"/>
                <w:szCs w:val="20"/>
                <w:lang w:eastAsia="ko-KR"/>
              </w:rPr>
              <w:t xml:space="preserve">  (correction)</w:t>
            </w:r>
            <w:r w:rsidRPr="00EA232D">
              <w:rPr>
                <w:rFonts w:ascii="Arial" w:eastAsia="Times New Roman" w:hAnsi="Arial" w:cs="Times New Roman"/>
                <w:i/>
                <w:noProof/>
                <w:sz w:val="18"/>
                <w:szCs w:val="20"/>
                <w:lang w:eastAsia="ko-KR"/>
              </w:rPr>
              <w:br/>
            </w:r>
            <w:r w:rsidRPr="00EA232D">
              <w:rPr>
                <w:rFonts w:ascii="Arial" w:eastAsia="Times New Roman" w:hAnsi="Arial" w:cs="Times New Roman"/>
                <w:b/>
                <w:i/>
                <w:noProof/>
                <w:sz w:val="18"/>
                <w:szCs w:val="20"/>
                <w:lang w:eastAsia="ko-KR"/>
              </w:rPr>
              <w:t>A</w:t>
            </w:r>
            <w:r w:rsidRPr="00EA232D">
              <w:rPr>
                <w:rFonts w:ascii="Arial" w:eastAsia="Times New Roman" w:hAnsi="Arial" w:cs="Times New Roman"/>
                <w:i/>
                <w:noProof/>
                <w:sz w:val="18"/>
                <w:szCs w:val="20"/>
                <w:lang w:eastAsia="ko-KR"/>
              </w:rPr>
              <w:t xml:space="preserve">  (mirror corresponding to a change in an earlier release)</w:t>
            </w:r>
            <w:r w:rsidRPr="00EA232D">
              <w:rPr>
                <w:rFonts w:ascii="Arial" w:eastAsia="Times New Roman" w:hAnsi="Arial" w:cs="Times New Roman"/>
                <w:i/>
                <w:noProof/>
                <w:sz w:val="18"/>
                <w:szCs w:val="20"/>
                <w:lang w:eastAsia="ko-KR"/>
              </w:rPr>
              <w:br/>
            </w:r>
            <w:r w:rsidRPr="00EA232D">
              <w:rPr>
                <w:rFonts w:ascii="Arial" w:eastAsia="Times New Roman" w:hAnsi="Arial" w:cs="Times New Roman"/>
                <w:b/>
                <w:i/>
                <w:noProof/>
                <w:sz w:val="18"/>
                <w:szCs w:val="20"/>
                <w:lang w:eastAsia="ko-KR"/>
              </w:rPr>
              <w:t>B</w:t>
            </w:r>
            <w:r w:rsidRPr="00EA232D">
              <w:rPr>
                <w:rFonts w:ascii="Arial" w:eastAsia="Times New Roman" w:hAnsi="Arial" w:cs="Times New Roman"/>
                <w:i/>
                <w:noProof/>
                <w:sz w:val="18"/>
                <w:szCs w:val="20"/>
                <w:lang w:eastAsia="ko-KR"/>
              </w:rPr>
              <w:t xml:space="preserve">  (addition of feature), </w:t>
            </w:r>
            <w:r w:rsidRPr="00EA232D">
              <w:rPr>
                <w:rFonts w:ascii="Arial" w:eastAsia="Times New Roman" w:hAnsi="Arial" w:cs="Times New Roman"/>
                <w:i/>
                <w:noProof/>
                <w:sz w:val="18"/>
                <w:szCs w:val="20"/>
                <w:lang w:eastAsia="ko-KR"/>
              </w:rPr>
              <w:br/>
            </w:r>
            <w:r w:rsidRPr="00EA232D">
              <w:rPr>
                <w:rFonts w:ascii="Arial" w:eastAsia="Times New Roman" w:hAnsi="Arial" w:cs="Times New Roman"/>
                <w:b/>
                <w:i/>
                <w:noProof/>
                <w:sz w:val="18"/>
                <w:szCs w:val="20"/>
                <w:lang w:eastAsia="ko-KR"/>
              </w:rPr>
              <w:t>C</w:t>
            </w:r>
            <w:r w:rsidRPr="00EA232D">
              <w:rPr>
                <w:rFonts w:ascii="Arial" w:eastAsia="Times New Roman" w:hAnsi="Arial" w:cs="Times New Roman"/>
                <w:i/>
                <w:noProof/>
                <w:sz w:val="18"/>
                <w:szCs w:val="20"/>
                <w:lang w:eastAsia="ko-KR"/>
              </w:rPr>
              <w:t xml:space="preserve">  (functional modification of feature)</w:t>
            </w:r>
            <w:r w:rsidRPr="00EA232D">
              <w:rPr>
                <w:rFonts w:ascii="Arial" w:eastAsia="Times New Roman" w:hAnsi="Arial" w:cs="Times New Roman"/>
                <w:i/>
                <w:noProof/>
                <w:sz w:val="18"/>
                <w:szCs w:val="20"/>
                <w:lang w:eastAsia="ko-KR"/>
              </w:rPr>
              <w:br/>
            </w:r>
            <w:r w:rsidRPr="00EA232D">
              <w:rPr>
                <w:rFonts w:ascii="Arial" w:eastAsia="Times New Roman" w:hAnsi="Arial" w:cs="Times New Roman"/>
                <w:b/>
                <w:i/>
                <w:noProof/>
                <w:sz w:val="18"/>
                <w:szCs w:val="20"/>
                <w:lang w:eastAsia="ko-KR"/>
              </w:rPr>
              <w:t>D</w:t>
            </w:r>
            <w:r w:rsidRPr="00EA232D">
              <w:rPr>
                <w:rFonts w:ascii="Arial" w:eastAsia="Times New Roman" w:hAnsi="Arial" w:cs="Times New Roman"/>
                <w:i/>
                <w:noProof/>
                <w:sz w:val="18"/>
                <w:szCs w:val="20"/>
                <w:lang w:eastAsia="ko-KR"/>
              </w:rPr>
              <w:t xml:space="preserve">  (editorial modification)</w:t>
            </w:r>
          </w:p>
          <w:p w:rsidR="00AE48C1" w:rsidRPr="00EA232D" w:rsidRDefault="00AE48C1" w:rsidP="00AE48C1">
            <w:pPr>
              <w:spacing w:after="120"/>
              <w:rPr>
                <w:rFonts w:ascii="Arial" w:eastAsia="Times New Roman" w:hAnsi="Arial" w:cs="Times New Roman"/>
                <w:noProof/>
                <w:sz w:val="20"/>
                <w:szCs w:val="20"/>
                <w:lang w:eastAsia="ko-KR"/>
              </w:rPr>
            </w:pPr>
            <w:r w:rsidRPr="00EA232D">
              <w:rPr>
                <w:rFonts w:ascii="Arial" w:eastAsia="Times New Roman" w:hAnsi="Arial" w:cs="Times New Roman"/>
                <w:noProof/>
                <w:sz w:val="18"/>
                <w:szCs w:val="20"/>
                <w:lang w:eastAsia="ko-KR"/>
              </w:rPr>
              <w:t>Detailed explanations of the above categories can</w:t>
            </w:r>
            <w:r w:rsidRPr="00EA232D">
              <w:rPr>
                <w:rFonts w:ascii="Arial" w:eastAsia="Times New Roman" w:hAnsi="Arial" w:cs="Times New Roman"/>
                <w:noProof/>
                <w:sz w:val="18"/>
                <w:szCs w:val="20"/>
                <w:lang w:eastAsia="ko-KR"/>
              </w:rPr>
              <w:br/>
              <w:t xml:space="preserve">be found in 3GPP </w:t>
            </w:r>
            <w:hyperlink r:id="rId16" w:history="1">
              <w:r w:rsidRPr="00EA232D">
                <w:rPr>
                  <w:rFonts w:ascii="Arial" w:eastAsia="Times New Roman" w:hAnsi="Arial" w:cs="Times New Roman"/>
                  <w:noProof/>
                  <w:color w:val="0000FF"/>
                  <w:sz w:val="18"/>
                  <w:szCs w:val="20"/>
                  <w:u w:val="single"/>
                  <w:lang w:eastAsia="ko-KR"/>
                </w:rPr>
                <w:t>TR 21.900</w:t>
              </w:r>
            </w:hyperlink>
            <w:r w:rsidRPr="00EA232D">
              <w:rPr>
                <w:rFonts w:ascii="Arial" w:eastAsia="Times New Roman" w:hAnsi="Arial" w:cs="Times New Roman"/>
                <w:noProof/>
                <w:sz w:val="18"/>
                <w:szCs w:val="20"/>
                <w:lang w:eastAsia="ko-KR"/>
              </w:rPr>
              <w:t>.</w:t>
            </w:r>
          </w:p>
        </w:tc>
        <w:tc>
          <w:tcPr>
            <w:tcW w:w="3120" w:type="dxa"/>
            <w:gridSpan w:val="2"/>
            <w:tcBorders>
              <w:bottom w:val="single" w:sz="4" w:space="0" w:color="auto"/>
              <w:right w:val="single" w:sz="4" w:space="0" w:color="auto"/>
            </w:tcBorders>
          </w:tcPr>
          <w:p w:rsidR="00AE48C1" w:rsidRPr="00EA232D" w:rsidRDefault="00AE48C1" w:rsidP="00AE48C1">
            <w:pPr>
              <w:tabs>
                <w:tab w:val="left" w:pos="950"/>
              </w:tabs>
              <w:ind w:left="241" w:hanging="241"/>
              <w:rPr>
                <w:rFonts w:ascii="Arial" w:eastAsia="Times New Roman" w:hAnsi="Arial" w:cs="Times New Roman"/>
                <w:i/>
                <w:noProof/>
                <w:sz w:val="18"/>
                <w:szCs w:val="20"/>
                <w:lang w:eastAsia="ko-KR"/>
              </w:rPr>
            </w:pPr>
            <w:r w:rsidRPr="00EA232D">
              <w:rPr>
                <w:rFonts w:ascii="Arial" w:eastAsia="Times New Roman" w:hAnsi="Arial" w:cs="Times New Roman"/>
                <w:i/>
                <w:noProof/>
                <w:sz w:val="18"/>
                <w:szCs w:val="20"/>
                <w:lang w:eastAsia="ko-KR"/>
              </w:rPr>
              <w:t xml:space="preserve">Use </w:t>
            </w:r>
            <w:r w:rsidRPr="00EA232D">
              <w:rPr>
                <w:rFonts w:ascii="Arial" w:eastAsia="Times New Roman" w:hAnsi="Arial" w:cs="Times New Roman"/>
                <w:i/>
                <w:noProof/>
                <w:sz w:val="18"/>
                <w:szCs w:val="20"/>
                <w:u w:val="single"/>
                <w:lang w:eastAsia="ko-KR"/>
              </w:rPr>
              <w:t>one</w:t>
            </w:r>
            <w:r w:rsidRPr="00EA232D">
              <w:rPr>
                <w:rFonts w:ascii="Arial" w:eastAsia="Times New Roman" w:hAnsi="Arial" w:cs="Times New Roman"/>
                <w:i/>
                <w:noProof/>
                <w:sz w:val="18"/>
                <w:szCs w:val="20"/>
                <w:lang w:eastAsia="ko-KR"/>
              </w:rPr>
              <w:t xml:space="preserve"> of the following releases:</w:t>
            </w:r>
            <w:r w:rsidRPr="00EA232D">
              <w:rPr>
                <w:rFonts w:ascii="Arial" w:eastAsia="Times New Roman" w:hAnsi="Arial" w:cs="Times New Roman"/>
                <w:i/>
                <w:noProof/>
                <w:sz w:val="18"/>
                <w:szCs w:val="20"/>
                <w:lang w:eastAsia="ko-KR"/>
              </w:rPr>
              <w:br/>
              <w:t>Rel-8</w:t>
            </w:r>
            <w:r w:rsidRPr="00EA232D">
              <w:rPr>
                <w:rFonts w:ascii="Arial" w:eastAsia="Times New Roman" w:hAnsi="Arial" w:cs="Times New Roman"/>
                <w:i/>
                <w:noProof/>
                <w:sz w:val="18"/>
                <w:szCs w:val="20"/>
                <w:lang w:eastAsia="ko-KR"/>
              </w:rPr>
              <w:tab/>
              <w:t>(Release 8)</w:t>
            </w:r>
            <w:r w:rsidRPr="00EA232D">
              <w:rPr>
                <w:rFonts w:ascii="Arial" w:eastAsia="Times New Roman" w:hAnsi="Arial" w:cs="Times New Roman"/>
                <w:i/>
                <w:noProof/>
                <w:sz w:val="18"/>
                <w:szCs w:val="20"/>
                <w:lang w:eastAsia="ko-KR"/>
              </w:rPr>
              <w:br/>
              <w:t>Rel-9</w:t>
            </w:r>
            <w:r w:rsidRPr="00EA232D">
              <w:rPr>
                <w:rFonts w:ascii="Arial" w:eastAsia="Times New Roman" w:hAnsi="Arial" w:cs="Times New Roman"/>
                <w:i/>
                <w:noProof/>
                <w:sz w:val="18"/>
                <w:szCs w:val="20"/>
                <w:lang w:eastAsia="ko-KR"/>
              </w:rPr>
              <w:tab/>
              <w:t>(Release 9)</w:t>
            </w:r>
            <w:r w:rsidRPr="00EA232D">
              <w:rPr>
                <w:rFonts w:ascii="Arial" w:eastAsia="Times New Roman" w:hAnsi="Arial" w:cs="Times New Roman"/>
                <w:i/>
                <w:noProof/>
                <w:sz w:val="18"/>
                <w:szCs w:val="20"/>
                <w:lang w:eastAsia="ko-KR"/>
              </w:rPr>
              <w:br/>
              <w:t>Rel-10</w:t>
            </w:r>
            <w:r w:rsidRPr="00EA232D">
              <w:rPr>
                <w:rFonts w:ascii="Arial" w:eastAsia="Times New Roman" w:hAnsi="Arial" w:cs="Times New Roman"/>
                <w:i/>
                <w:noProof/>
                <w:sz w:val="18"/>
                <w:szCs w:val="20"/>
                <w:lang w:eastAsia="ko-KR"/>
              </w:rPr>
              <w:tab/>
              <w:t>(Release 10)</w:t>
            </w:r>
            <w:r w:rsidRPr="00EA232D">
              <w:rPr>
                <w:rFonts w:ascii="Arial" w:eastAsia="Times New Roman" w:hAnsi="Arial" w:cs="Times New Roman"/>
                <w:i/>
                <w:noProof/>
                <w:sz w:val="18"/>
                <w:szCs w:val="20"/>
                <w:lang w:eastAsia="ko-KR"/>
              </w:rPr>
              <w:br/>
              <w:t>Rel-11</w:t>
            </w:r>
            <w:r w:rsidRPr="00EA232D">
              <w:rPr>
                <w:rFonts w:ascii="Arial" w:eastAsia="Times New Roman" w:hAnsi="Arial" w:cs="Times New Roman"/>
                <w:i/>
                <w:noProof/>
                <w:sz w:val="18"/>
                <w:szCs w:val="20"/>
                <w:lang w:eastAsia="ko-KR"/>
              </w:rPr>
              <w:tab/>
              <w:t>(Release 11)</w:t>
            </w:r>
            <w:r w:rsidRPr="00EA232D">
              <w:rPr>
                <w:rFonts w:ascii="Arial" w:eastAsia="Times New Roman" w:hAnsi="Arial" w:cs="Times New Roman"/>
                <w:i/>
                <w:noProof/>
                <w:sz w:val="18"/>
                <w:szCs w:val="20"/>
                <w:lang w:eastAsia="ko-KR"/>
              </w:rPr>
              <w:br/>
              <w:t>Rel-12</w:t>
            </w:r>
            <w:r w:rsidRPr="00EA232D">
              <w:rPr>
                <w:rFonts w:ascii="Arial" w:eastAsia="Times New Roman" w:hAnsi="Arial" w:cs="Times New Roman"/>
                <w:i/>
                <w:noProof/>
                <w:sz w:val="18"/>
                <w:szCs w:val="20"/>
                <w:lang w:eastAsia="ko-KR"/>
              </w:rPr>
              <w:tab/>
              <w:t>(Release 12)</w:t>
            </w:r>
            <w:r w:rsidRPr="00EA232D">
              <w:rPr>
                <w:rFonts w:ascii="Arial" w:eastAsia="Times New Roman" w:hAnsi="Arial" w:cs="Times New Roman"/>
                <w:i/>
                <w:noProof/>
                <w:sz w:val="18"/>
                <w:szCs w:val="20"/>
                <w:lang w:eastAsia="ko-KR"/>
              </w:rPr>
              <w:br/>
              <w:t>Rel-13</w:t>
            </w:r>
            <w:r w:rsidRPr="00EA232D">
              <w:rPr>
                <w:rFonts w:ascii="Arial" w:eastAsia="Times New Roman" w:hAnsi="Arial" w:cs="Times New Roman"/>
                <w:i/>
                <w:noProof/>
                <w:sz w:val="18"/>
                <w:szCs w:val="20"/>
                <w:lang w:eastAsia="ko-KR"/>
              </w:rPr>
              <w:tab/>
              <w:t>(Release 13)</w:t>
            </w:r>
            <w:r w:rsidRPr="00EA232D">
              <w:rPr>
                <w:rFonts w:ascii="Arial" w:eastAsia="Times New Roman" w:hAnsi="Arial" w:cs="Times New Roman"/>
                <w:i/>
                <w:noProof/>
                <w:sz w:val="18"/>
                <w:szCs w:val="20"/>
                <w:lang w:eastAsia="ko-KR"/>
              </w:rPr>
              <w:br/>
              <w:t>Rel-14</w:t>
            </w:r>
            <w:r w:rsidRPr="00EA232D">
              <w:rPr>
                <w:rFonts w:ascii="Arial" w:eastAsia="Times New Roman" w:hAnsi="Arial" w:cs="Times New Roman"/>
                <w:i/>
                <w:noProof/>
                <w:sz w:val="18"/>
                <w:szCs w:val="20"/>
                <w:lang w:eastAsia="ko-KR"/>
              </w:rPr>
              <w:tab/>
              <w:t>(Release 14)</w:t>
            </w:r>
            <w:r w:rsidRPr="00EA232D">
              <w:rPr>
                <w:rFonts w:ascii="Arial" w:eastAsia="Times New Roman" w:hAnsi="Arial" w:cs="Times New Roman"/>
                <w:i/>
                <w:noProof/>
                <w:sz w:val="18"/>
                <w:szCs w:val="20"/>
                <w:lang w:eastAsia="ko-KR"/>
              </w:rPr>
              <w:br/>
              <w:t>Rel-15</w:t>
            </w:r>
            <w:r w:rsidRPr="00EA232D">
              <w:rPr>
                <w:rFonts w:ascii="Arial" w:eastAsia="Times New Roman" w:hAnsi="Arial" w:cs="Times New Roman"/>
                <w:i/>
                <w:noProof/>
                <w:sz w:val="18"/>
                <w:szCs w:val="20"/>
                <w:lang w:eastAsia="ko-KR"/>
              </w:rPr>
              <w:tab/>
              <w:t>(Release 15)</w:t>
            </w:r>
            <w:r w:rsidRPr="00EA232D">
              <w:rPr>
                <w:rFonts w:ascii="Arial" w:eastAsia="Times New Roman" w:hAnsi="Arial" w:cs="Times New Roman"/>
                <w:i/>
                <w:noProof/>
                <w:sz w:val="18"/>
                <w:szCs w:val="20"/>
                <w:lang w:eastAsia="ko-KR"/>
              </w:rPr>
              <w:br/>
              <w:t>Rel-16</w:t>
            </w:r>
            <w:r w:rsidRPr="00EA232D">
              <w:rPr>
                <w:rFonts w:ascii="Arial" w:eastAsia="Times New Roman" w:hAnsi="Arial" w:cs="Times New Roman"/>
                <w:i/>
                <w:noProof/>
                <w:sz w:val="18"/>
                <w:szCs w:val="20"/>
                <w:lang w:eastAsia="ko-KR"/>
              </w:rPr>
              <w:tab/>
              <w:t>(Release 16)</w:t>
            </w:r>
          </w:p>
        </w:tc>
      </w:tr>
      <w:tr w:rsidR="00AE48C1" w:rsidRPr="0065461C" w:rsidTr="00600DAB">
        <w:tc>
          <w:tcPr>
            <w:tcW w:w="1843" w:type="dxa"/>
          </w:tcPr>
          <w:p w:rsidR="00AE48C1" w:rsidRPr="00EA232D" w:rsidRDefault="00AE48C1" w:rsidP="00AE48C1">
            <w:pPr>
              <w:rPr>
                <w:rFonts w:ascii="Arial" w:eastAsia="Times New Roman" w:hAnsi="Arial" w:cs="Times New Roman"/>
                <w:b/>
                <w:i/>
                <w:noProof/>
                <w:sz w:val="8"/>
                <w:szCs w:val="8"/>
                <w:lang w:eastAsia="ko-KR"/>
              </w:rPr>
            </w:pPr>
          </w:p>
        </w:tc>
        <w:tc>
          <w:tcPr>
            <w:tcW w:w="7798" w:type="dxa"/>
            <w:gridSpan w:val="10"/>
          </w:tcPr>
          <w:p w:rsidR="00AE48C1" w:rsidRPr="00EA232D" w:rsidRDefault="00AE48C1" w:rsidP="00AE48C1">
            <w:pPr>
              <w:rPr>
                <w:rFonts w:ascii="Arial" w:eastAsia="Times New Roman" w:hAnsi="Arial" w:cs="Times New Roman"/>
                <w:noProof/>
                <w:sz w:val="8"/>
                <w:szCs w:val="8"/>
                <w:lang w:eastAsia="ko-KR"/>
              </w:rPr>
            </w:pPr>
          </w:p>
        </w:tc>
      </w:tr>
      <w:tr w:rsidR="00AE48C1" w:rsidRPr="0065461C" w:rsidTr="00600DAB">
        <w:trPr>
          <w:trHeight w:val="920"/>
        </w:trPr>
        <w:tc>
          <w:tcPr>
            <w:tcW w:w="2268" w:type="dxa"/>
            <w:gridSpan w:val="2"/>
            <w:tcBorders>
              <w:top w:val="single" w:sz="4" w:space="0" w:color="auto"/>
              <w:left w:val="single" w:sz="4" w:space="0" w:color="auto"/>
            </w:tcBorders>
          </w:tcPr>
          <w:p w:rsidR="00AE48C1" w:rsidRPr="00EA232D" w:rsidRDefault="00AE48C1" w:rsidP="00AE48C1">
            <w:pPr>
              <w:tabs>
                <w:tab w:val="right" w:pos="2184"/>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Reason for change:</w:t>
            </w:r>
          </w:p>
        </w:tc>
        <w:tc>
          <w:tcPr>
            <w:tcW w:w="7373" w:type="dxa"/>
            <w:gridSpan w:val="9"/>
            <w:tcBorders>
              <w:top w:val="single" w:sz="4" w:space="0" w:color="auto"/>
              <w:right w:val="single" w:sz="4" w:space="0" w:color="auto"/>
            </w:tcBorders>
            <w:shd w:val="pct30" w:color="FFFF00" w:fill="auto"/>
          </w:tcPr>
          <w:p w:rsidR="00AE48C1" w:rsidRPr="00763624" w:rsidRDefault="00AE48C1" w:rsidP="00AE48C1">
            <w:pPr>
              <w:rPr>
                <w:rFonts w:ascii="Arial" w:hAnsi="Arial" w:cs="Times New Roman"/>
                <w:noProof/>
                <w:sz w:val="20"/>
                <w:szCs w:val="20"/>
              </w:rPr>
            </w:pPr>
            <w:r>
              <w:rPr>
                <w:rFonts w:ascii="Arial" w:hAnsi="Arial" w:cs="Times New Roman"/>
                <w:noProof/>
                <w:sz w:val="20"/>
                <w:szCs w:val="20"/>
              </w:rPr>
              <w:t>F</w:t>
            </w:r>
            <w:r>
              <w:rPr>
                <w:rFonts w:ascii="Arial" w:hAnsi="Arial" w:cs="Times New Roman" w:hint="eastAsia"/>
                <w:noProof/>
                <w:sz w:val="20"/>
                <w:szCs w:val="20"/>
              </w:rPr>
              <w:t>or positioning SIBs, some enhanced change notification mechanisms should be introduced considering the difference between the slowly-varying/fast changing pos-SIBs and the existing LTE SIBs.</w:t>
            </w:r>
          </w:p>
        </w:tc>
      </w:tr>
      <w:tr w:rsidR="00AE48C1" w:rsidRPr="0065461C" w:rsidTr="00600DAB">
        <w:tc>
          <w:tcPr>
            <w:tcW w:w="2268" w:type="dxa"/>
            <w:gridSpan w:val="2"/>
            <w:tcBorders>
              <w:left w:val="single" w:sz="4" w:space="0" w:color="auto"/>
            </w:tcBorders>
          </w:tcPr>
          <w:p w:rsidR="00AE48C1" w:rsidRPr="00EA232D" w:rsidRDefault="00AE48C1" w:rsidP="00AE48C1">
            <w:pPr>
              <w:rPr>
                <w:rFonts w:ascii="Arial" w:eastAsia="Times New Roman" w:hAnsi="Arial" w:cs="Times New Roman"/>
                <w:b/>
                <w:i/>
                <w:noProof/>
                <w:sz w:val="8"/>
                <w:szCs w:val="8"/>
                <w:lang w:eastAsia="ko-KR"/>
              </w:rPr>
            </w:pPr>
          </w:p>
        </w:tc>
        <w:tc>
          <w:tcPr>
            <w:tcW w:w="7373" w:type="dxa"/>
            <w:gridSpan w:val="9"/>
            <w:tcBorders>
              <w:right w:val="single" w:sz="4" w:space="0" w:color="auto"/>
            </w:tcBorders>
          </w:tcPr>
          <w:p w:rsidR="00AE48C1" w:rsidRPr="00EA232D" w:rsidRDefault="00AE48C1" w:rsidP="00AE48C1">
            <w:pPr>
              <w:rPr>
                <w:rFonts w:ascii="Arial" w:eastAsia="Times New Roman" w:hAnsi="Arial" w:cs="Times New Roman"/>
                <w:noProof/>
                <w:sz w:val="8"/>
                <w:szCs w:val="8"/>
                <w:lang w:eastAsia="ko-KR"/>
              </w:rPr>
            </w:pPr>
          </w:p>
        </w:tc>
      </w:tr>
      <w:tr w:rsidR="00AE48C1" w:rsidRPr="0065461C" w:rsidTr="00600DAB">
        <w:trPr>
          <w:trHeight w:val="476"/>
        </w:trPr>
        <w:tc>
          <w:tcPr>
            <w:tcW w:w="2268" w:type="dxa"/>
            <w:gridSpan w:val="2"/>
            <w:tcBorders>
              <w:left w:val="single" w:sz="4" w:space="0" w:color="auto"/>
            </w:tcBorders>
          </w:tcPr>
          <w:p w:rsidR="00AE48C1" w:rsidRPr="00EA232D" w:rsidRDefault="00AE48C1" w:rsidP="00AE48C1">
            <w:pPr>
              <w:tabs>
                <w:tab w:val="right" w:pos="2184"/>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Summary of change:</w:t>
            </w:r>
          </w:p>
        </w:tc>
        <w:tc>
          <w:tcPr>
            <w:tcW w:w="7373" w:type="dxa"/>
            <w:gridSpan w:val="9"/>
            <w:tcBorders>
              <w:right w:val="single" w:sz="4" w:space="0" w:color="auto"/>
            </w:tcBorders>
            <w:shd w:val="pct30" w:color="FFFF00" w:fill="auto"/>
          </w:tcPr>
          <w:p w:rsidR="00AE48C1" w:rsidRPr="001D56A9" w:rsidRDefault="00AE48C1" w:rsidP="00AE48C1">
            <w:pPr>
              <w:rPr>
                <w:rFonts w:ascii="Arial" w:hAnsi="Arial" w:cs="Times New Roman"/>
                <w:noProof/>
                <w:sz w:val="20"/>
                <w:szCs w:val="20"/>
              </w:rPr>
            </w:pPr>
            <w:r w:rsidRPr="001D56A9">
              <w:rPr>
                <w:rFonts w:ascii="Arial" w:eastAsia="Times New Roman" w:hAnsi="Arial" w:cs="Times New Roman"/>
                <w:noProof/>
                <w:sz w:val="20"/>
                <w:szCs w:val="20"/>
                <w:lang w:eastAsia="ko-KR"/>
              </w:rPr>
              <w:t>The changes are as follows</w:t>
            </w:r>
            <w:r>
              <w:rPr>
                <w:rFonts w:ascii="Arial" w:hAnsi="Arial" w:cs="Times New Roman" w:hint="eastAsia"/>
                <w:noProof/>
                <w:sz w:val="20"/>
                <w:szCs w:val="20"/>
              </w:rPr>
              <w:t>:</w:t>
            </w:r>
          </w:p>
          <w:p w:rsidR="00AE48C1" w:rsidRPr="00660D45" w:rsidRDefault="00AE48C1" w:rsidP="00AE48C1">
            <w:pPr>
              <w:rPr>
                <w:rFonts w:ascii="Arial" w:hAnsi="Arial" w:cs="Times New Roman"/>
                <w:noProof/>
                <w:sz w:val="20"/>
                <w:szCs w:val="20"/>
                <w:lang w:val="sv-SE"/>
              </w:rPr>
            </w:pPr>
            <w:r w:rsidRPr="00660D45">
              <w:rPr>
                <w:rFonts w:ascii="Arial" w:eastAsia="Times New Roman" w:hAnsi="Arial" w:cs="Times New Roman"/>
                <w:noProof/>
                <w:sz w:val="20"/>
                <w:szCs w:val="20"/>
                <w:lang w:val="sv-SE" w:eastAsia="ko-KR"/>
              </w:rPr>
              <w:t>2)</w:t>
            </w:r>
            <w:r w:rsidRPr="00660D45">
              <w:rPr>
                <w:rFonts w:ascii="Arial" w:eastAsia="Times New Roman" w:hAnsi="Arial" w:cs="Times New Roman"/>
                <w:noProof/>
                <w:sz w:val="20"/>
                <w:szCs w:val="20"/>
                <w:lang w:val="sv-SE" w:eastAsia="ko-KR"/>
              </w:rPr>
              <w:tab/>
              <w:t>Introduce pos-SI specific valueTags</w:t>
            </w:r>
            <w:r w:rsidRPr="00660D45">
              <w:rPr>
                <w:rFonts w:ascii="Arial" w:hAnsi="Arial" w:cs="Times New Roman" w:hint="eastAsia"/>
                <w:noProof/>
                <w:sz w:val="20"/>
                <w:szCs w:val="20"/>
                <w:lang w:val="sv-SE"/>
              </w:rPr>
              <w:t xml:space="preserve"> </w:t>
            </w:r>
            <w:r w:rsidRPr="00660D45">
              <w:rPr>
                <w:rFonts w:ascii="Arial" w:eastAsia="Times New Roman" w:hAnsi="Arial" w:cs="Times New Roman"/>
                <w:i/>
                <w:noProof/>
                <w:sz w:val="20"/>
                <w:szCs w:val="20"/>
                <w:lang w:val="sv-SE" w:eastAsia="ko-KR"/>
              </w:rPr>
              <w:t>pos-SystemInfoValueTagSI</w:t>
            </w:r>
          </w:p>
          <w:p w:rsidR="00AE48C1" w:rsidRPr="00606F71" w:rsidRDefault="00AE48C1" w:rsidP="00AE48C1">
            <w:pPr>
              <w:rPr>
                <w:rFonts w:ascii="Arial" w:hAnsi="Arial" w:cs="Times New Roman"/>
                <w:noProof/>
                <w:sz w:val="20"/>
                <w:szCs w:val="20"/>
              </w:rPr>
            </w:pPr>
            <w:r w:rsidRPr="00606F71">
              <w:rPr>
                <w:rFonts w:ascii="Arial" w:hAnsi="Arial" w:cs="Times New Roman"/>
                <w:noProof/>
                <w:sz w:val="20"/>
                <w:szCs w:val="20"/>
              </w:rPr>
              <w:t>3)</w:t>
            </w:r>
            <w:r w:rsidRPr="00606F71">
              <w:rPr>
                <w:rFonts w:ascii="Arial" w:hAnsi="Arial" w:cs="Times New Roman"/>
                <w:noProof/>
                <w:sz w:val="20"/>
                <w:szCs w:val="20"/>
              </w:rPr>
              <w:tab/>
              <w:t xml:space="preserve">Introduce a </w:t>
            </w:r>
            <w:r>
              <w:rPr>
                <w:rFonts w:ascii="Arial" w:hAnsi="Arial" w:cs="Times New Roman"/>
                <w:noProof/>
                <w:sz w:val="20"/>
                <w:szCs w:val="20"/>
              </w:rPr>
              <w:t>expiration</w:t>
            </w:r>
            <w:r w:rsidRPr="00606F71">
              <w:rPr>
                <w:rFonts w:ascii="Arial" w:hAnsi="Arial" w:cs="Times New Roman"/>
                <w:noProof/>
                <w:sz w:val="20"/>
                <w:szCs w:val="20"/>
              </w:rPr>
              <w:t xml:space="preserve"> time for each pos-SI message</w:t>
            </w:r>
            <w:r>
              <w:rPr>
                <w:rFonts w:ascii="Arial" w:hAnsi="Arial" w:cs="Times New Roman" w:hint="eastAsia"/>
                <w:noProof/>
                <w:sz w:val="20"/>
                <w:szCs w:val="20"/>
              </w:rPr>
              <w:t xml:space="preserve"> </w:t>
            </w:r>
            <w:r w:rsidRPr="00A76316">
              <w:rPr>
                <w:rFonts w:ascii="Arial" w:hAnsi="Arial" w:cs="Times New Roman"/>
                <w:i/>
                <w:noProof/>
                <w:sz w:val="20"/>
                <w:szCs w:val="20"/>
              </w:rPr>
              <w:t>pos-si-</w:t>
            </w:r>
            <w:r>
              <w:rPr>
                <w:rFonts w:ascii="Arial" w:hAnsi="Arial" w:cs="Times New Roman"/>
                <w:i/>
                <w:noProof/>
                <w:sz w:val="20"/>
                <w:szCs w:val="20"/>
              </w:rPr>
              <w:t>ExpirationTime</w:t>
            </w:r>
          </w:p>
          <w:p w:rsidR="00AE48C1" w:rsidRPr="00EA232D" w:rsidRDefault="00AE48C1" w:rsidP="00AE48C1">
            <w:pPr>
              <w:rPr>
                <w:rFonts w:ascii="Arial" w:eastAsia="Times New Roman" w:hAnsi="Arial" w:cs="Times New Roman"/>
                <w:noProof/>
                <w:sz w:val="20"/>
                <w:szCs w:val="20"/>
                <w:lang w:eastAsia="ko-KR"/>
              </w:rPr>
            </w:pPr>
          </w:p>
        </w:tc>
      </w:tr>
      <w:tr w:rsidR="00AE48C1" w:rsidRPr="0065461C" w:rsidTr="00600DAB">
        <w:tc>
          <w:tcPr>
            <w:tcW w:w="2268" w:type="dxa"/>
            <w:gridSpan w:val="2"/>
            <w:tcBorders>
              <w:left w:val="single" w:sz="4" w:space="0" w:color="auto"/>
            </w:tcBorders>
          </w:tcPr>
          <w:p w:rsidR="00AE48C1" w:rsidRPr="00EA232D" w:rsidRDefault="00AE48C1" w:rsidP="00AE48C1">
            <w:pPr>
              <w:rPr>
                <w:rFonts w:ascii="Arial" w:eastAsia="Times New Roman" w:hAnsi="Arial" w:cs="Times New Roman"/>
                <w:b/>
                <w:i/>
                <w:noProof/>
                <w:sz w:val="8"/>
                <w:szCs w:val="8"/>
                <w:lang w:eastAsia="ko-KR"/>
              </w:rPr>
            </w:pPr>
          </w:p>
        </w:tc>
        <w:tc>
          <w:tcPr>
            <w:tcW w:w="7373" w:type="dxa"/>
            <w:gridSpan w:val="9"/>
            <w:tcBorders>
              <w:right w:val="single" w:sz="4" w:space="0" w:color="auto"/>
            </w:tcBorders>
          </w:tcPr>
          <w:p w:rsidR="00AE48C1" w:rsidRPr="00EA232D" w:rsidRDefault="00AE48C1" w:rsidP="00AE48C1">
            <w:pPr>
              <w:rPr>
                <w:rFonts w:ascii="Arial" w:eastAsia="Times New Roman" w:hAnsi="Arial" w:cs="Times New Roman"/>
                <w:noProof/>
                <w:sz w:val="8"/>
                <w:szCs w:val="8"/>
                <w:lang w:eastAsia="ko-KR"/>
              </w:rPr>
            </w:pPr>
          </w:p>
        </w:tc>
      </w:tr>
      <w:tr w:rsidR="00AE48C1" w:rsidRPr="0065461C" w:rsidTr="00600DAB">
        <w:tc>
          <w:tcPr>
            <w:tcW w:w="2268" w:type="dxa"/>
            <w:gridSpan w:val="2"/>
            <w:tcBorders>
              <w:left w:val="single" w:sz="4" w:space="0" w:color="auto"/>
              <w:bottom w:val="single" w:sz="4" w:space="0" w:color="auto"/>
            </w:tcBorders>
          </w:tcPr>
          <w:p w:rsidR="00AE48C1" w:rsidRPr="00EA232D" w:rsidRDefault="00AE48C1" w:rsidP="00AE48C1">
            <w:pPr>
              <w:tabs>
                <w:tab w:val="right" w:pos="2184"/>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 xml:space="preserve">Consequences if not </w:t>
            </w:r>
            <w:r w:rsidRPr="00EA232D">
              <w:rPr>
                <w:rFonts w:ascii="Arial" w:eastAsia="Times New Roman" w:hAnsi="Arial" w:cs="Times New Roman"/>
                <w:b/>
                <w:i/>
                <w:noProof/>
                <w:sz w:val="20"/>
                <w:szCs w:val="20"/>
                <w:lang w:eastAsia="ko-KR"/>
              </w:rPr>
              <w:lastRenderedPageBreak/>
              <w:t>approved:</w:t>
            </w:r>
          </w:p>
        </w:tc>
        <w:tc>
          <w:tcPr>
            <w:tcW w:w="7373" w:type="dxa"/>
            <w:gridSpan w:val="9"/>
            <w:tcBorders>
              <w:bottom w:val="single" w:sz="4" w:space="0" w:color="auto"/>
              <w:right w:val="single" w:sz="4" w:space="0" w:color="auto"/>
            </w:tcBorders>
            <w:shd w:val="pct30" w:color="FFFF00" w:fill="auto"/>
          </w:tcPr>
          <w:p w:rsidR="00AE48C1" w:rsidRDefault="00AE48C1" w:rsidP="00AE48C1">
            <w:pPr>
              <w:rPr>
                <w:rFonts w:ascii="Arial" w:hAnsi="Arial" w:cs="Times New Roman"/>
                <w:noProof/>
                <w:sz w:val="20"/>
                <w:szCs w:val="20"/>
              </w:rPr>
            </w:pPr>
            <w:r>
              <w:rPr>
                <w:rFonts w:ascii="Arial" w:hAnsi="Arial" w:cs="Times New Roman" w:hint="eastAsia"/>
                <w:noProof/>
                <w:sz w:val="20"/>
                <w:szCs w:val="20"/>
              </w:rPr>
              <w:lastRenderedPageBreak/>
              <w:t xml:space="preserve">UEs </w:t>
            </w:r>
            <w:r>
              <w:rPr>
                <w:rFonts w:ascii="Arial" w:hAnsi="Arial" w:cs="Times New Roman"/>
                <w:noProof/>
                <w:sz w:val="20"/>
                <w:szCs w:val="20"/>
              </w:rPr>
              <w:t xml:space="preserve">that </w:t>
            </w:r>
            <w:r>
              <w:rPr>
                <w:rFonts w:ascii="Arial" w:hAnsi="Arial" w:cs="Times New Roman" w:hint="eastAsia"/>
                <w:noProof/>
                <w:sz w:val="20"/>
                <w:szCs w:val="20"/>
              </w:rPr>
              <w:t xml:space="preserve">need to perform positioning would not know which pos-SI message has </w:t>
            </w:r>
            <w:r>
              <w:rPr>
                <w:rFonts w:ascii="Arial" w:hAnsi="Arial" w:cs="Times New Roman" w:hint="eastAsia"/>
                <w:noProof/>
                <w:sz w:val="20"/>
                <w:szCs w:val="20"/>
              </w:rPr>
              <w:lastRenderedPageBreak/>
              <w:t xml:space="preserve">been changed. </w:t>
            </w:r>
          </w:p>
          <w:p w:rsidR="00AE48C1" w:rsidRPr="0099724F" w:rsidRDefault="00AE48C1" w:rsidP="00AE48C1">
            <w:pPr>
              <w:rPr>
                <w:rFonts w:ascii="Arial" w:hAnsi="Arial" w:cs="Times New Roman"/>
                <w:noProof/>
                <w:sz w:val="20"/>
                <w:szCs w:val="20"/>
              </w:rPr>
            </w:pPr>
          </w:p>
        </w:tc>
      </w:tr>
      <w:tr w:rsidR="00AE48C1" w:rsidRPr="0065461C" w:rsidTr="00600DAB">
        <w:tc>
          <w:tcPr>
            <w:tcW w:w="2268" w:type="dxa"/>
            <w:gridSpan w:val="2"/>
          </w:tcPr>
          <w:p w:rsidR="00AE48C1" w:rsidRPr="00EA232D" w:rsidRDefault="00AE48C1" w:rsidP="00AE48C1">
            <w:pPr>
              <w:rPr>
                <w:rFonts w:ascii="Arial" w:eastAsia="Times New Roman" w:hAnsi="Arial" w:cs="Times New Roman"/>
                <w:b/>
                <w:i/>
                <w:noProof/>
                <w:sz w:val="8"/>
                <w:szCs w:val="8"/>
                <w:lang w:eastAsia="ko-KR"/>
              </w:rPr>
            </w:pPr>
          </w:p>
        </w:tc>
        <w:tc>
          <w:tcPr>
            <w:tcW w:w="7373" w:type="dxa"/>
            <w:gridSpan w:val="9"/>
          </w:tcPr>
          <w:p w:rsidR="00AE48C1" w:rsidRPr="00EA232D" w:rsidRDefault="00AE48C1" w:rsidP="00AE48C1">
            <w:pPr>
              <w:rPr>
                <w:rFonts w:ascii="Arial" w:eastAsia="Times New Roman" w:hAnsi="Arial" w:cs="Times New Roman"/>
                <w:noProof/>
                <w:sz w:val="8"/>
                <w:szCs w:val="8"/>
                <w:lang w:eastAsia="ko-KR"/>
              </w:rPr>
            </w:pPr>
          </w:p>
        </w:tc>
      </w:tr>
      <w:tr w:rsidR="00AE48C1" w:rsidRPr="00EA232D" w:rsidTr="00600DAB">
        <w:tc>
          <w:tcPr>
            <w:tcW w:w="2268" w:type="dxa"/>
            <w:gridSpan w:val="2"/>
            <w:tcBorders>
              <w:top w:val="single" w:sz="4" w:space="0" w:color="auto"/>
              <w:left w:val="single" w:sz="4" w:space="0" w:color="auto"/>
            </w:tcBorders>
          </w:tcPr>
          <w:p w:rsidR="00AE48C1" w:rsidRPr="00EA232D" w:rsidRDefault="00AE48C1" w:rsidP="00AE48C1">
            <w:pPr>
              <w:tabs>
                <w:tab w:val="right" w:pos="2184"/>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Clauses affected:</w:t>
            </w:r>
          </w:p>
        </w:tc>
        <w:tc>
          <w:tcPr>
            <w:tcW w:w="7373" w:type="dxa"/>
            <w:gridSpan w:val="9"/>
            <w:tcBorders>
              <w:top w:val="single" w:sz="4" w:space="0" w:color="auto"/>
              <w:right w:val="single" w:sz="4" w:space="0" w:color="auto"/>
            </w:tcBorders>
            <w:shd w:val="pct30" w:color="FFFF00" w:fill="auto"/>
          </w:tcPr>
          <w:p w:rsidR="00AE48C1" w:rsidRPr="00EA232D" w:rsidRDefault="00AE48C1" w:rsidP="00AE48C1">
            <w:pPr>
              <w:rPr>
                <w:rFonts w:ascii="Arial" w:eastAsia="Times New Roman" w:hAnsi="Arial" w:cs="Times New Roman"/>
                <w:noProof/>
                <w:sz w:val="20"/>
                <w:szCs w:val="20"/>
                <w:lang w:eastAsia="ko-KR"/>
              </w:rPr>
            </w:pPr>
            <w:r w:rsidRPr="00EA232D">
              <w:rPr>
                <w:rFonts w:ascii="Arial" w:eastAsia="SimSun" w:hAnsi="Arial" w:cs="Times New Roman"/>
                <w:sz w:val="20"/>
                <w:szCs w:val="20"/>
              </w:rPr>
              <w:t>5.</w:t>
            </w:r>
            <w:r>
              <w:rPr>
                <w:rFonts w:ascii="Arial" w:eastAsia="SimSun" w:hAnsi="Arial" w:cs="Times New Roman" w:hint="eastAsia"/>
                <w:sz w:val="20"/>
                <w:szCs w:val="20"/>
              </w:rPr>
              <w:t>2.1.3; 6.2.2;</w:t>
            </w:r>
          </w:p>
        </w:tc>
      </w:tr>
      <w:tr w:rsidR="00AE48C1" w:rsidRPr="00EA232D" w:rsidTr="00600DAB">
        <w:tc>
          <w:tcPr>
            <w:tcW w:w="2268" w:type="dxa"/>
            <w:gridSpan w:val="2"/>
            <w:tcBorders>
              <w:left w:val="single" w:sz="4" w:space="0" w:color="auto"/>
            </w:tcBorders>
          </w:tcPr>
          <w:p w:rsidR="00AE48C1" w:rsidRPr="00EA232D" w:rsidRDefault="00AE48C1" w:rsidP="00AE48C1">
            <w:pPr>
              <w:rPr>
                <w:rFonts w:ascii="Arial" w:eastAsia="Times New Roman" w:hAnsi="Arial" w:cs="Times New Roman"/>
                <w:b/>
                <w:i/>
                <w:noProof/>
                <w:sz w:val="8"/>
                <w:szCs w:val="8"/>
                <w:lang w:eastAsia="ko-KR"/>
              </w:rPr>
            </w:pPr>
          </w:p>
        </w:tc>
        <w:tc>
          <w:tcPr>
            <w:tcW w:w="7373" w:type="dxa"/>
            <w:gridSpan w:val="9"/>
            <w:tcBorders>
              <w:right w:val="single" w:sz="4" w:space="0" w:color="auto"/>
            </w:tcBorders>
          </w:tcPr>
          <w:p w:rsidR="00AE48C1" w:rsidRPr="00EA232D" w:rsidRDefault="00AE48C1" w:rsidP="00AE48C1">
            <w:pPr>
              <w:rPr>
                <w:rFonts w:ascii="Arial" w:eastAsia="Times New Roman" w:hAnsi="Arial" w:cs="Times New Roman"/>
                <w:noProof/>
                <w:sz w:val="8"/>
                <w:szCs w:val="8"/>
                <w:lang w:eastAsia="ko-KR"/>
              </w:rPr>
            </w:pPr>
          </w:p>
        </w:tc>
      </w:tr>
      <w:tr w:rsidR="00AE48C1" w:rsidRPr="00EA232D" w:rsidTr="00600DAB">
        <w:tc>
          <w:tcPr>
            <w:tcW w:w="2268" w:type="dxa"/>
            <w:gridSpan w:val="2"/>
            <w:tcBorders>
              <w:left w:val="single" w:sz="4" w:space="0" w:color="auto"/>
            </w:tcBorders>
          </w:tcPr>
          <w:p w:rsidR="00AE48C1" w:rsidRPr="00EA232D" w:rsidRDefault="00AE48C1" w:rsidP="00AE48C1">
            <w:pPr>
              <w:tabs>
                <w:tab w:val="right" w:pos="2184"/>
              </w:tabs>
              <w:rPr>
                <w:rFonts w:ascii="Arial" w:eastAsia="Times New Roman" w:hAnsi="Arial" w:cs="Times New Roman"/>
                <w:b/>
                <w:i/>
                <w:noProof/>
                <w:sz w:val="20"/>
                <w:szCs w:val="20"/>
                <w:lang w:eastAsia="ko-KR"/>
              </w:rPr>
            </w:pPr>
          </w:p>
        </w:tc>
        <w:tc>
          <w:tcPr>
            <w:tcW w:w="284" w:type="dxa"/>
            <w:tcBorders>
              <w:top w:val="single" w:sz="4" w:space="0" w:color="auto"/>
              <w:left w:val="single" w:sz="4" w:space="0" w:color="auto"/>
              <w:bottom w:val="single" w:sz="4" w:space="0" w:color="auto"/>
            </w:tcBorders>
          </w:tcPr>
          <w:p w:rsidR="00AE48C1" w:rsidRPr="00EA232D" w:rsidRDefault="00AE48C1" w:rsidP="00AE48C1">
            <w:pPr>
              <w:jc w:val="center"/>
              <w:rPr>
                <w:rFonts w:ascii="Arial" w:eastAsia="Times New Roman" w:hAnsi="Arial" w:cs="Times New Roman"/>
                <w:b/>
                <w:caps/>
                <w:noProof/>
                <w:sz w:val="20"/>
                <w:szCs w:val="20"/>
                <w:lang w:eastAsia="ko-KR"/>
              </w:rPr>
            </w:pPr>
            <w:r w:rsidRPr="00EA232D">
              <w:rPr>
                <w:rFonts w:ascii="Arial" w:eastAsia="Times New Roman" w:hAnsi="Arial" w:cs="Times New Roman"/>
                <w:b/>
                <w:caps/>
                <w:noProof/>
                <w:sz w:val="20"/>
                <w:szCs w:val="20"/>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48C1" w:rsidRPr="00EA232D" w:rsidRDefault="00AE48C1" w:rsidP="00AE48C1">
            <w:pPr>
              <w:jc w:val="center"/>
              <w:rPr>
                <w:rFonts w:ascii="Arial" w:eastAsia="Times New Roman" w:hAnsi="Arial" w:cs="Times New Roman"/>
                <w:b/>
                <w:caps/>
                <w:noProof/>
                <w:sz w:val="20"/>
                <w:szCs w:val="20"/>
                <w:lang w:eastAsia="ko-KR"/>
              </w:rPr>
            </w:pPr>
            <w:r w:rsidRPr="00EA232D">
              <w:rPr>
                <w:rFonts w:ascii="Arial" w:eastAsia="Times New Roman" w:hAnsi="Arial" w:cs="Times New Roman"/>
                <w:b/>
                <w:caps/>
                <w:noProof/>
                <w:sz w:val="20"/>
                <w:szCs w:val="20"/>
                <w:lang w:eastAsia="ko-KR"/>
              </w:rPr>
              <w:t>N</w:t>
            </w:r>
          </w:p>
        </w:tc>
        <w:tc>
          <w:tcPr>
            <w:tcW w:w="2977" w:type="dxa"/>
            <w:gridSpan w:val="3"/>
          </w:tcPr>
          <w:p w:rsidR="00AE48C1" w:rsidRPr="00EA232D" w:rsidRDefault="00AE48C1" w:rsidP="00AE48C1">
            <w:pPr>
              <w:tabs>
                <w:tab w:val="right" w:pos="2893"/>
              </w:tabs>
              <w:rPr>
                <w:rFonts w:ascii="Arial" w:eastAsia="Times New Roman" w:hAnsi="Arial" w:cs="Times New Roman"/>
                <w:noProof/>
                <w:sz w:val="20"/>
                <w:szCs w:val="20"/>
                <w:lang w:eastAsia="ko-KR"/>
              </w:rPr>
            </w:pPr>
          </w:p>
        </w:tc>
        <w:tc>
          <w:tcPr>
            <w:tcW w:w="3828" w:type="dxa"/>
            <w:gridSpan w:val="4"/>
            <w:tcBorders>
              <w:right w:val="single" w:sz="4" w:space="0" w:color="auto"/>
            </w:tcBorders>
            <w:shd w:val="clear" w:color="FFFF00" w:fill="auto"/>
          </w:tcPr>
          <w:p w:rsidR="00AE48C1" w:rsidRPr="00EA232D" w:rsidRDefault="00AE48C1" w:rsidP="00AE48C1">
            <w:pPr>
              <w:ind w:left="99"/>
              <w:rPr>
                <w:rFonts w:ascii="Arial" w:eastAsia="Times New Roman" w:hAnsi="Arial" w:cs="Times New Roman"/>
                <w:noProof/>
                <w:sz w:val="20"/>
                <w:szCs w:val="20"/>
                <w:lang w:eastAsia="ko-KR"/>
              </w:rPr>
            </w:pPr>
          </w:p>
        </w:tc>
      </w:tr>
      <w:tr w:rsidR="00AE48C1" w:rsidRPr="00EA232D" w:rsidTr="00600DAB">
        <w:tc>
          <w:tcPr>
            <w:tcW w:w="2268" w:type="dxa"/>
            <w:gridSpan w:val="2"/>
            <w:tcBorders>
              <w:left w:val="single" w:sz="4" w:space="0" w:color="auto"/>
            </w:tcBorders>
          </w:tcPr>
          <w:p w:rsidR="00AE48C1" w:rsidRPr="00EA232D" w:rsidRDefault="00AE48C1" w:rsidP="00AE48C1">
            <w:pPr>
              <w:tabs>
                <w:tab w:val="right" w:pos="2184"/>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Other specs</w:t>
            </w:r>
          </w:p>
        </w:tc>
        <w:tc>
          <w:tcPr>
            <w:tcW w:w="284" w:type="dxa"/>
            <w:tcBorders>
              <w:top w:val="single" w:sz="4" w:space="0" w:color="auto"/>
              <w:left w:val="single" w:sz="4" w:space="0" w:color="auto"/>
              <w:bottom w:val="single" w:sz="4" w:space="0" w:color="auto"/>
            </w:tcBorders>
            <w:shd w:val="pct25" w:color="FFFF00" w:fill="auto"/>
          </w:tcPr>
          <w:p w:rsidR="00AE48C1" w:rsidRPr="00EA232D" w:rsidRDefault="00AE48C1" w:rsidP="00AE48C1">
            <w:pPr>
              <w:jc w:val="center"/>
              <w:rPr>
                <w:rFonts w:ascii="Arial" w:eastAsia="Times New Roman" w:hAnsi="Arial" w:cs="Times New Roman"/>
                <w:b/>
                <w:caps/>
                <w:noProof/>
                <w:sz w:val="20"/>
                <w:szCs w:val="20"/>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48C1" w:rsidRPr="00EA232D" w:rsidRDefault="00AE48C1" w:rsidP="00AE48C1">
            <w:pPr>
              <w:jc w:val="center"/>
              <w:rPr>
                <w:rFonts w:ascii="Arial" w:eastAsia="Times New Roman" w:hAnsi="Arial" w:cs="Times New Roman"/>
                <w:b/>
                <w:caps/>
                <w:noProof/>
                <w:sz w:val="20"/>
                <w:szCs w:val="20"/>
                <w:lang w:eastAsia="ko-KR"/>
              </w:rPr>
            </w:pPr>
          </w:p>
        </w:tc>
        <w:tc>
          <w:tcPr>
            <w:tcW w:w="2977" w:type="dxa"/>
            <w:gridSpan w:val="3"/>
          </w:tcPr>
          <w:p w:rsidR="00AE48C1" w:rsidRPr="00EA232D" w:rsidRDefault="00AE48C1" w:rsidP="00AE48C1">
            <w:pPr>
              <w:tabs>
                <w:tab w:val="right" w:pos="2893"/>
              </w:tabs>
              <w:rPr>
                <w:rFonts w:ascii="Arial" w:eastAsia="Times New Roman" w:hAnsi="Arial" w:cs="Times New Roman"/>
                <w:noProof/>
                <w:sz w:val="20"/>
                <w:szCs w:val="20"/>
                <w:lang w:eastAsia="ko-KR"/>
              </w:rPr>
            </w:pPr>
            <w:r w:rsidRPr="00EA232D">
              <w:rPr>
                <w:rFonts w:ascii="Arial" w:eastAsia="Times New Roman" w:hAnsi="Arial" w:cs="Times New Roman"/>
                <w:noProof/>
                <w:sz w:val="20"/>
                <w:szCs w:val="20"/>
                <w:lang w:eastAsia="ko-KR"/>
              </w:rPr>
              <w:t xml:space="preserve"> Other core specifications</w:t>
            </w:r>
            <w:r w:rsidRPr="00EA232D">
              <w:rPr>
                <w:rFonts w:ascii="Arial" w:eastAsia="Times New Roman" w:hAnsi="Arial" w:cs="Times New Roman"/>
                <w:noProof/>
                <w:sz w:val="20"/>
                <w:szCs w:val="20"/>
                <w:lang w:eastAsia="ko-KR"/>
              </w:rPr>
              <w:tab/>
            </w:r>
          </w:p>
        </w:tc>
        <w:tc>
          <w:tcPr>
            <w:tcW w:w="3828" w:type="dxa"/>
            <w:gridSpan w:val="4"/>
            <w:tcBorders>
              <w:right w:val="single" w:sz="4" w:space="0" w:color="auto"/>
            </w:tcBorders>
            <w:shd w:val="pct30" w:color="FFFF00" w:fill="auto"/>
          </w:tcPr>
          <w:p w:rsidR="00AE48C1" w:rsidRPr="00EA232D" w:rsidRDefault="00AE48C1" w:rsidP="00AE48C1">
            <w:pPr>
              <w:ind w:left="99"/>
              <w:rPr>
                <w:rFonts w:ascii="Arial" w:eastAsia="Times New Roman" w:hAnsi="Arial" w:cs="Times New Roman"/>
                <w:noProof/>
                <w:sz w:val="20"/>
                <w:szCs w:val="20"/>
                <w:lang w:eastAsia="ko-KR"/>
              </w:rPr>
            </w:pPr>
            <w:r w:rsidRPr="00EA232D">
              <w:rPr>
                <w:rFonts w:ascii="Arial" w:eastAsia="Times New Roman" w:hAnsi="Arial" w:cs="Times New Roman"/>
                <w:noProof/>
                <w:sz w:val="20"/>
                <w:szCs w:val="20"/>
                <w:lang w:eastAsia="ko-KR"/>
              </w:rPr>
              <w:t xml:space="preserve">TS/TR ... CR ... </w:t>
            </w:r>
          </w:p>
        </w:tc>
      </w:tr>
      <w:tr w:rsidR="00AE48C1" w:rsidRPr="00EA232D" w:rsidTr="00600DAB">
        <w:tc>
          <w:tcPr>
            <w:tcW w:w="2268" w:type="dxa"/>
            <w:gridSpan w:val="2"/>
            <w:tcBorders>
              <w:left w:val="single" w:sz="4" w:space="0" w:color="auto"/>
            </w:tcBorders>
          </w:tcPr>
          <w:p w:rsidR="00AE48C1" w:rsidRPr="00EA232D" w:rsidRDefault="00AE48C1" w:rsidP="00AE48C1">
            <w:pPr>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affected:</w:t>
            </w:r>
          </w:p>
        </w:tc>
        <w:tc>
          <w:tcPr>
            <w:tcW w:w="284" w:type="dxa"/>
            <w:tcBorders>
              <w:top w:val="single" w:sz="4" w:space="0" w:color="auto"/>
              <w:left w:val="single" w:sz="4" w:space="0" w:color="auto"/>
              <w:bottom w:val="single" w:sz="4" w:space="0" w:color="auto"/>
            </w:tcBorders>
            <w:shd w:val="pct25" w:color="FFFF00" w:fill="auto"/>
          </w:tcPr>
          <w:p w:rsidR="00AE48C1" w:rsidRPr="00EA232D" w:rsidRDefault="00AE48C1" w:rsidP="00AE48C1">
            <w:pPr>
              <w:jc w:val="center"/>
              <w:rPr>
                <w:rFonts w:ascii="Arial" w:eastAsia="Times New Roman" w:hAnsi="Arial" w:cs="Times New Roman"/>
                <w:b/>
                <w:caps/>
                <w:noProof/>
                <w:sz w:val="20"/>
                <w:szCs w:val="20"/>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48C1" w:rsidRPr="00EA232D" w:rsidRDefault="00AE48C1" w:rsidP="00AE48C1">
            <w:pPr>
              <w:jc w:val="center"/>
              <w:rPr>
                <w:rFonts w:ascii="Arial" w:eastAsia="Times New Roman" w:hAnsi="Arial" w:cs="Times New Roman"/>
                <w:b/>
                <w:caps/>
                <w:noProof/>
                <w:sz w:val="20"/>
                <w:szCs w:val="20"/>
                <w:lang w:eastAsia="ko-KR"/>
              </w:rPr>
            </w:pPr>
          </w:p>
        </w:tc>
        <w:tc>
          <w:tcPr>
            <w:tcW w:w="2977" w:type="dxa"/>
            <w:gridSpan w:val="3"/>
          </w:tcPr>
          <w:p w:rsidR="00AE48C1" w:rsidRPr="00EA232D" w:rsidRDefault="00AE48C1" w:rsidP="00AE48C1">
            <w:pPr>
              <w:rPr>
                <w:rFonts w:ascii="Arial" w:eastAsia="Times New Roman" w:hAnsi="Arial" w:cs="Times New Roman"/>
                <w:noProof/>
                <w:sz w:val="20"/>
                <w:szCs w:val="20"/>
                <w:lang w:eastAsia="ko-KR"/>
              </w:rPr>
            </w:pPr>
            <w:r w:rsidRPr="00EA232D">
              <w:rPr>
                <w:rFonts w:ascii="Arial" w:eastAsia="Times New Roman" w:hAnsi="Arial" w:cs="Times New Roman"/>
                <w:noProof/>
                <w:sz w:val="20"/>
                <w:szCs w:val="20"/>
                <w:lang w:eastAsia="ko-KR"/>
              </w:rPr>
              <w:t xml:space="preserve"> Test specifications</w:t>
            </w:r>
          </w:p>
        </w:tc>
        <w:tc>
          <w:tcPr>
            <w:tcW w:w="3828" w:type="dxa"/>
            <w:gridSpan w:val="4"/>
            <w:tcBorders>
              <w:right w:val="single" w:sz="4" w:space="0" w:color="auto"/>
            </w:tcBorders>
            <w:shd w:val="pct30" w:color="FFFF00" w:fill="auto"/>
          </w:tcPr>
          <w:p w:rsidR="00AE48C1" w:rsidRPr="00EA232D" w:rsidRDefault="00AE48C1" w:rsidP="00AE48C1">
            <w:pPr>
              <w:ind w:left="99"/>
              <w:rPr>
                <w:rFonts w:ascii="Arial" w:eastAsia="Times New Roman" w:hAnsi="Arial" w:cs="Times New Roman"/>
                <w:noProof/>
                <w:sz w:val="20"/>
                <w:szCs w:val="20"/>
                <w:lang w:eastAsia="ko-KR"/>
              </w:rPr>
            </w:pPr>
            <w:r w:rsidRPr="00EA232D">
              <w:rPr>
                <w:rFonts w:ascii="Arial" w:eastAsia="Times New Roman" w:hAnsi="Arial" w:cs="Times New Roman"/>
                <w:noProof/>
                <w:sz w:val="20"/>
                <w:szCs w:val="20"/>
                <w:lang w:eastAsia="ko-KR"/>
              </w:rPr>
              <w:t xml:space="preserve">TS/TR ... CR ... </w:t>
            </w:r>
          </w:p>
        </w:tc>
      </w:tr>
      <w:tr w:rsidR="00AE48C1" w:rsidRPr="00EA232D" w:rsidTr="00600DAB">
        <w:tc>
          <w:tcPr>
            <w:tcW w:w="2268" w:type="dxa"/>
            <w:gridSpan w:val="2"/>
            <w:tcBorders>
              <w:left w:val="single" w:sz="4" w:space="0" w:color="auto"/>
            </w:tcBorders>
          </w:tcPr>
          <w:p w:rsidR="00AE48C1" w:rsidRPr="00EA232D" w:rsidRDefault="00AE48C1" w:rsidP="00AE48C1">
            <w:pPr>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rsidR="00AE48C1" w:rsidRPr="00EA232D" w:rsidRDefault="00AE48C1" w:rsidP="00AE48C1">
            <w:pPr>
              <w:jc w:val="center"/>
              <w:rPr>
                <w:rFonts w:ascii="Arial" w:eastAsia="Times New Roman" w:hAnsi="Arial" w:cs="Times New Roman"/>
                <w:b/>
                <w:caps/>
                <w:noProof/>
                <w:sz w:val="20"/>
                <w:szCs w:val="20"/>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48C1" w:rsidRPr="00EA232D" w:rsidRDefault="00AE48C1" w:rsidP="00AE48C1">
            <w:pPr>
              <w:jc w:val="center"/>
              <w:rPr>
                <w:rFonts w:ascii="Arial" w:eastAsia="Times New Roman" w:hAnsi="Arial" w:cs="Times New Roman"/>
                <w:b/>
                <w:caps/>
                <w:noProof/>
                <w:sz w:val="20"/>
                <w:szCs w:val="20"/>
                <w:lang w:eastAsia="ko-KR"/>
              </w:rPr>
            </w:pPr>
          </w:p>
        </w:tc>
        <w:tc>
          <w:tcPr>
            <w:tcW w:w="2977" w:type="dxa"/>
            <w:gridSpan w:val="3"/>
          </w:tcPr>
          <w:p w:rsidR="00AE48C1" w:rsidRPr="00EA232D" w:rsidRDefault="00AE48C1" w:rsidP="00AE48C1">
            <w:pPr>
              <w:rPr>
                <w:rFonts w:ascii="Arial" w:eastAsia="Times New Roman" w:hAnsi="Arial" w:cs="Times New Roman"/>
                <w:noProof/>
                <w:sz w:val="20"/>
                <w:szCs w:val="20"/>
                <w:lang w:eastAsia="ko-KR"/>
              </w:rPr>
            </w:pPr>
            <w:r w:rsidRPr="00EA232D">
              <w:rPr>
                <w:rFonts w:ascii="Arial" w:eastAsia="Times New Roman" w:hAnsi="Arial" w:cs="Times New Roman"/>
                <w:noProof/>
                <w:sz w:val="20"/>
                <w:szCs w:val="20"/>
                <w:lang w:eastAsia="ko-KR"/>
              </w:rPr>
              <w:t xml:space="preserve"> O&amp;M Specifications</w:t>
            </w:r>
          </w:p>
        </w:tc>
        <w:tc>
          <w:tcPr>
            <w:tcW w:w="3828" w:type="dxa"/>
            <w:gridSpan w:val="4"/>
            <w:tcBorders>
              <w:right w:val="single" w:sz="4" w:space="0" w:color="auto"/>
            </w:tcBorders>
            <w:shd w:val="pct30" w:color="FFFF00" w:fill="auto"/>
          </w:tcPr>
          <w:p w:rsidR="00AE48C1" w:rsidRPr="00EA232D" w:rsidRDefault="00AE48C1" w:rsidP="00AE48C1">
            <w:pPr>
              <w:ind w:left="99"/>
              <w:rPr>
                <w:rFonts w:ascii="Arial" w:eastAsia="Times New Roman" w:hAnsi="Arial" w:cs="Times New Roman"/>
                <w:noProof/>
                <w:sz w:val="20"/>
                <w:szCs w:val="20"/>
                <w:lang w:eastAsia="ko-KR"/>
              </w:rPr>
            </w:pPr>
            <w:r w:rsidRPr="00EA232D">
              <w:rPr>
                <w:rFonts w:ascii="Arial" w:eastAsia="Times New Roman" w:hAnsi="Arial" w:cs="Times New Roman"/>
                <w:noProof/>
                <w:sz w:val="20"/>
                <w:szCs w:val="20"/>
                <w:lang w:eastAsia="ko-KR"/>
              </w:rPr>
              <w:t xml:space="preserve">TS/TR ... CR ... </w:t>
            </w:r>
          </w:p>
        </w:tc>
      </w:tr>
      <w:tr w:rsidR="00AE48C1" w:rsidRPr="00EA232D" w:rsidTr="00600DAB">
        <w:tc>
          <w:tcPr>
            <w:tcW w:w="2268" w:type="dxa"/>
            <w:gridSpan w:val="2"/>
            <w:tcBorders>
              <w:left w:val="single" w:sz="4" w:space="0" w:color="auto"/>
            </w:tcBorders>
          </w:tcPr>
          <w:p w:rsidR="00AE48C1" w:rsidRPr="00EA232D" w:rsidRDefault="00AE48C1" w:rsidP="00AE48C1">
            <w:pPr>
              <w:rPr>
                <w:rFonts w:ascii="Arial" w:eastAsia="Times New Roman" w:hAnsi="Arial" w:cs="Times New Roman"/>
                <w:b/>
                <w:i/>
                <w:noProof/>
                <w:sz w:val="20"/>
                <w:szCs w:val="20"/>
                <w:lang w:eastAsia="ko-KR"/>
              </w:rPr>
            </w:pPr>
          </w:p>
        </w:tc>
        <w:tc>
          <w:tcPr>
            <w:tcW w:w="7373" w:type="dxa"/>
            <w:gridSpan w:val="9"/>
            <w:tcBorders>
              <w:right w:val="single" w:sz="4" w:space="0" w:color="auto"/>
            </w:tcBorders>
          </w:tcPr>
          <w:p w:rsidR="00AE48C1" w:rsidRPr="00EA232D" w:rsidRDefault="00AE48C1" w:rsidP="00AE48C1">
            <w:pPr>
              <w:rPr>
                <w:rFonts w:ascii="Arial" w:eastAsia="Times New Roman" w:hAnsi="Arial" w:cs="Times New Roman"/>
                <w:noProof/>
                <w:sz w:val="20"/>
                <w:szCs w:val="20"/>
                <w:lang w:eastAsia="ko-KR"/>
              </w:rPr>
            </w:pPr>
          </w:p>
        </w:tc>
      </w:tr>
      <w:tr w:rsidR="00AE48C1" w:rsidRPr="00EA232D" w:rsidTr="00600DAB">
        <w:tc>
          <w:tcPr>
            <w:tcW w:w="2268" w:type="dxa"/>
            <w:gridSpan w:val="2"/>
            <w:tcBorders>
              <w:left w:val="single" w:sz="4" w:space="0" w:color="auto"/>
              <w:bottom w:val="single" w:sz="4" w:space="0" w:color="auto"/>
            </w:tcBorders>
          </w:tcPr>
          <w:p w:rsidR="00AE48C1" w:rsidRPr="00EA232D" w:rsidRDefault="00AE48C1" w:rsidP="00AE48C1">
            <w:pPr>
              <w:tabs>
                <w:tab w:val="right" w:pos="2184"/>
              </w:tabs>
              <w:rPr>
                <w:rFonts w:ascii="Arial" w:eastAsia="Times New Roman" w:hAnsi="Arial" w:cs="Times New Roman"/>
                <w:b/>
                <w:i/>
                <w:noProof/>
                <w:sz w:val="20"/>
                <w:szCs w:val="20"/>
                <w:lang w:eastAsia="ko-KR"/>
              </w:rPr>
            </w:pPr>
            <w:r w:rsidRPr="00EA232D">
              <w:rPr>
                <w:rFonts w:ascii="Arial" w:eastAsia="Times New Roman" w:hAnsi="Arial" w:cs="Times New Roman"/>
                <w:b/>
                <w:i/>
                <w:noProof/>
                <w:sz w:val="20"/>
                <w:szCs w:val="20"/>
                <w:lang w:eastAsia="ko-KR"/>
              </w:rPr>
              <w:t>Other comments:</w:t>
            </w:r>
          </w:p>
        </w:tc>
        <w:tc>
          <w:tcPr>
            <w:tcW w:w="7373" w:type="dxa"/>
            <w:gridSpan w:val="9"/>
            <w:tcBorders>
              <w:bottom w:val="single" w:sz="4" w:space="0" w:color="auto"/>
              <w:right w:val="single" w:sz="4" w:space="0" w:color="auto"/>
            </w:tcBorders>
            <w:shd w:val="pct30" w:color="FFFF00" w:fill="auto"/>
          </w:tcPr>
          <w:p w:rsidR="00AE48C1" w:rsidRPr="00EA232D" w:rsidRDefault="00AE48C1" w:rsidP="00AE48C1">
            <w:pPr>
              <w:ind w:left="100"/>
              <w:rPr>
                <w:rFonts w:ascii="Arial" w:eastAsia="Times New Roman" w:hAnsi="Arial" w:cs="Times New Roman"/>
                <w:noProof/>
                <w:sz w:val="20"/>
                <w:szCs w:val="20"/>
                <w:lang w:eastAsia="ko-KR"/>
              </w:rPr>
            </w:pPr>
          </w:p>
        </w:tc>
      </w:tr>
    </w:tbl>
    <w:p w:rsidR="00EA232D" w:rsidRPr="00EA232D" w:rsidRDefault="00EA232D" w:rsidP="00EA232D">
      <w:pPr>
        <w:overflowPunct w:val="0"/>
        <w:autoSpaceDE w:val="0"/>
        <w:autoSpaceDN w:val="0"/>
        <w:adjustRightInd w:val="0"/>
        <w:spacing w:after="180"/>
        <w:textAlignment w:val="baseline"/>
        <w:rPr>
          <w:rFonts w:ascii="Times New Roman" w:hAnsi="Times New Roman" w:cs="Times New Roman"/>
          <w:noProof/>
          <w:sz w:val="20"/>
          <w:szCs w:val="20"/>
        </w:rPr>
        <w:sectPr w:rsidR="00EA232D" w:rsidRPr="00EA232D" w:rsidSect="00EA232D">
          <w:headerReference w:type="even" r:id="rId17"/>
          <w:footnotePr>
            <w:numRestart w:val="eachSect"/>
          </w:footnotePr>
          <w:pgSz w:w="11907" w:h="16840" w:code="9"/>
          <w:pgMar w:top="1418" w:right="1134" w:bottom="1134" w:left="1134" w:header="680" w:footer="567" w:gutter="0"/>
          <w:cols w:space="720"/>
          <w:docGrid w:linePitch="272"/>
        </w:sectPr>
      </w:pPr>
    </w:p>
    <w:p w:rsidR="001A14CC" w:rsidRPr="0065461C" w:rsidRDefault="001A14CC" w:rsidP="00365552">
      <w:pPr>
        <w:keepNext/>
        <w:keepLines/>
        <w:overflowPunct w:val="0"/>
        <w:autoSpaceDE w:val="0"/>
        <w:autoSpaceDN w:val="0"/>
        <w:adjustRightInd w:val="0"/>
        <w:spacing w:before="120" w:after="180"/>
        <w:textAlignment w:val="baseline"/>
        <w:outlineLvl w:val="3"/>
        <w:rPr>
          <w:rFonts w:ascii="Arial" w:eastAsia="Times New Roman" w:hAnsi="Arial" w:cs="Times New Roman"/>
          <w:sz w:val="24"/>
          <w:szCs w:val="20"/>
          <w:lang w:val="en-US"/>
        </w:rPr>
      </w:pPr>
      <w:r w:rsidRPr="0065461C">
        <w:rPr>
          <w:rFonts w:ascii="Arial" w:eastAsia="Times New Roman" w:hAnsi="Arial" w:cs="Times New Roman"/>
          <w:sz w:val="24"/>
          <w:szCs w:val="20"/>
          <w:lang w:val="en-US"/>
        </w:rPr>
        <w:lastRenderedPageBreak/>
        <w:t>5.2.1.3</w:t>
      </w:r>
      <w:r w:rsidRPr="0065461C">
        <w:rPr>
          <w:rFonts w:ascii="Arial" w:eastAsia="Times New Roman" w:hAnsi="Arial" w:cs="Times New Roman"/>
          <w:sz w:val="24"/>
          <w:szCs w:val="20"/>
          <w:lang w:val="en-US"/>
        </w:rPr>
        <w:tab/>
        <w:t>System information validity and notification of changes</w:t>
      </w:r>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C75F6">
        <w:rPr>
          <w:rFonts w:ascii="Times New Roman" w:eastAsia="Times New Roman" w:hAnsi="Times New Roman" w:cs="Times New Roman"/>
          <w:sz w:val="20"/>
          <w:szCs w:val="20"/>
          <w:lang w:eastAsia="ja-JP"/>
        </w:rPr>
        <w:t xml:space="preserve">Change of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(other than for ETWS, CMAS </w:t>
      </w:r>
      <w:r w:rsidRPr="008C75F6">
        <w:rPr>
          <w:rFonts w:ascii="Times New Roman" w:eastAsia="Times New Roman" w:hAnsi="Times New Roman" w:cs="Times New Roman"/>
          <w:sz w:val="20"/>
          <w:szCs w:val="20"/>
        </w:rPr>
        <w:t>and EAB parameters and other than for AB parameters for NB-IoT</w:t>
      </w:r>
      <w:r w:rsidRPr="008C75F6">
        <w:rPr>
          <w:rFonts w:ascii="Times New Roman" w:eastAsia="Times New Roman" w:hAnsi="Times New Roman" w:cs="Times New Roman"/>
          <w:sz w:val="20"/>
          <w:szCs w:val="20"/>
          <w:lang w:eastAsia="ja-JP"/>
        </w:rPr>
        <w:t xml:space="preserve">) only occurs at specific radio frames, i.e. the concept of a modification period is used.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may be transmitted </w:t>
      </w:r>
      <w:proofErr w:type="gramStart"/>
      <w:r w:rsidRPr="008C75F6">
        <w:rPr>
          <w:rFonts w:ascii="Times New Roman" w:eastAsia="Times New Roman" w:hAnsi="Times New Roman" w:cs="Times New Roman"/>
          <w:sz w:val="20"/>
          <w:szCs w:val="20"/>
          <w:lang w:eastAsia="ja-JP"/>
        </w:rPr>
        <w:t>a number of</w:t>
      </w:r>
      <w:proofErr w:type="gramEnd"/>
      <w:r w:rsidRPr="008C75F6">
        <w:rPr>
          <w:rFonts w:ascii="Times New Roman" w:eastAsia="Times New Roman" w:hAnsi="Times New Roman" w:cs="Times New Roman"/>
          <w:sz w:val="20"/>
          <w:szCs w:val="20"/>
          <w:lang w:eastAsia="ja-JP"/>
        </w:rPr>
        <w:t xml:space="preserve"> times with the same content within a modification period, as defined by its scheduling. The modification period boundaries are defined by SFN values for which SFN mod </w:t>
      </w:r>
      <w:r w:rsidRPr="008C75F6">
        <w:rPr>
          <w:rFonts w:ascii="Times New Roman" w:eastAsia="Times New Roman" w:hAnsi="Times New Roman" w:cs="Times New Roman"/>
          <w:i/>
          <w:sz w:val="20"/>
          <w:szCs w:val="20"/>
          <w:lang w:eastAsia="ja-JP"/>
        </w:rPr>
        <w:t>m</w:t>
      </w:r>
      <w:r w:rsidRPr="008C75F6">
        <w:rPr>
          <w:rFonts w:ascii="Times New Roman" w:eastAsia="Times New Roman" w:hAnsi="Times New Roman" w:cs="Times New Roman"/>
          <w:sz w:val="20"/>
          <w:szCs w:val="20"/>
          <w:lang w:eastAsia="ja-JP"/>
        </w:rPr>
        <w:t xml:space="preserve">= 0, where </w:t>
      </w:r>
      <w:r w:rsidRPr="008C75F6">
        <w:rPr>
          <w:rFonts w:ascii="Times New Roman" w:eastAsia="Times New Roman" w:hAnsi="Times New Roman" w:cs="Times New Roman"/>
          <w:i/>
          <w:sz w:val="20"/>
          <w:szCs w:val="20"/>
          <w:lang w:eastAsia="ja-JP"/>
        </w:rPr>
        <w:t>m</w:t>
      </w:r>
      <w:r w:rsidRPr="008C75F6">
        <w:rPr>
          <w:rFonts w:ascii="Times New Roman" w:eastAsia="Times New Roman" w:hAnsi="Times New Roman" w:cs="Times New Roman"/>
          <w:sz w:val="20"/>
          <w:szCs w:val="20"/>
          <w:lang w:eastAsia="ja-JP"/>
        </w:rPr>
        <w:t xml:space="preserve"> is the number of radio frames comprising the modification period. The modification period</w:t>
      </w:r>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sz w:val="20"/>
          <w:szCs w:val="20"/>
          <w:lang w:eastAsia="ja-JP"/>
        </w:rPr>
        <w:t xml:space="preserve">is configured by system information. If H-SFN is provided in </w:t>
      </w:r>
      <w:r w:rsidRPr="008C75F6">
        <w:rPr>
          <w:rFonts w:ascii="Times New Roman" w:eastAsia="Times New Roman" w:hAnsi="Times New Roman" w:cs="Times New Roman"/>
          <w:i/>
          <w:sz w:val="20"/>
          <w:szCs w:val="20"/>
          <w:lang w:eastAsia="ja-JP"/>
        </w:rPr>
        <w:t>SystemInformationBlockType1-BR</w:t>
      </w:r>
      <w:r w:rsidRPr="008C75F6">
        <w:rPr>
          <w:rFonts w:ascii="Times New Roman" w:eastAsia="Times New Roman" w:hAnsi="Times New Roman" w:cs="Times New Roman"/>
          <w:sz w:val="20"/>
          <w:szCs w:val="20"/>
          <w:lang w:eastAsia="ja-JP"/>
        </w:rPr>
        <w:t xml:space="preserve">, modification period boundaries for BL UEs and UEs in CE are defined by SFN values for which (H-SFN * 1024 + SFN) mod </w:t>
      </w:r>
      <w:r w:rsidRPr="008C75F6">
        <w:rPr>
          <w:rFonts w:ascii="Times New Roman" w:eastAsia="Times New Roman" w:hAnsi="Times New Roman" w:cs="Times New Roman"/>
          <w:i/>
          <w:sz w:val="20"/>
          <w:szCs w:val="20"/>
          <w:lang w:eastAsia="ja-JP"/>
        </w:rPr>
        <w:t>m</w:t>
      </w:r>
      <w:r w:rsidRPr="008C75F6">
        <w:rPr>
          <w:rFonts w:ascii="Times New Roman" w:eastAsia="Times New Roman" w:hAnsi="Times New Roman" w:cs="Times New Roman"/>
          <w:sz w:val="20"/>
          <w:szCs w:val="20"/>
          <w:lang w:eastAsia="ja-JP"/>
        </w:rPr>
        <w:t xml:space="preserve">=0. For NB-IoT, H-SFN is always provided and the modification period boundaries are defined by SFN values for which (H-SFN * 1024 + SFN) mod </w:t>
      </w:r>
      <w:r w:rsidRPr="008C75F6">
        <w:rPr>
          <w:rFonts w:ascii="Times New Roman" w:eastAsia="Times New Roman" w:hAnsi="Times New Roman" w:cs="Times New Roman"/>
          <w:i/>
          <w:sz w:val="20"/>
          <w:szCs w:val="20"/>
          <w:lang w:eastAsia="ja-JP"/>
        </w:rPr>
        <w:t>m</w:t>
      </w:r>
      <w:r w:rsidRPr="008C75F6">
        <w:rPr>
          <w:rFonts w:ascii="Times New Roman" w:eastAsia="Times New Roman" w:hAnsi="Times New Roman" w:cs="Times New Roman"/>
          <w:sz w:val="20"/>
          <w:szCs w:val="20"/>
          <w:lang w:eastAsia="ja-JP"/>
        </w:rPr>
        <w:t>=0.</w:t>
      </w:r>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C75F6">
        <w:rPr>
          <w:rFonts w:ascii="Times New Roman" w:eastAsia="Times New Roman" w:hAnsi="Times New Roman" w:cs="Times New Roman"/>
          <w:sz w:val="20"/>
          <w:szCs w:val="20"/>
          <w:lang w:eastAsia="ja-JP"/>
        </w:rPr>
        <w:t xml:space="preserve">To enable system information update notification for RRC_IDLE UEs configured to use a DRX cycle </w:t>
      </w:r>
      <w:r w:rsidRPr="008C75F6">
        <w:rPr>
          <w:rFonts w:ascii="Times New Roman" w:eastAsia="SimSun" w:hAnsi="Times New Roman" w:cs="Times New Roman"/>
          <w:sz w:val="20"/>
          <w:szCs w:val="20"/>
        </w:rPr>
        <w:t>longer</w:t>
      </w:r>
      <w:r w:rsidRPr="008C75F6">
        <w:rPr>
          <w:rFonts w:ascii="Times New Roman" w:eastAsia="SimSun" w:hAnsi="Times New Roman" w:cs="Times New Roman"/>
          <w:sz w:val="20"/>
          <w:szCs w:val="20"/>
          <w:lang w:eastAsia="ja-JP"/>
        </w:rPr>
        <w:t xml:space="preserve"> </w:t>
      </w:r>
      <w:r w:rsidRPr="008C75F6">
        <w:rPr>
          <w:rFonts w:ascii="Times New Roman" w:eastAsia="Times New Roman" w:hAnsi="Times New Roman" w:cs="Times New Roman"/>
          <w:sz w:val="20"/>
          <w:szCs w:val="20"/>
          <w:lang w:eastAsia="ja-JP"/>
        </w:rPr>
        <w:t xml:space="preserve">than the modification period, an </w:t>
      </w:r>
      <w:proofErr w:type="spellStart"/>
      <w:r w:rsidRPr="008C75F6">
        <w:rPr>
          <w:rFonts w:ascii="Times New Roman" w:eastAsia="Times New Roman" w:hAnsi="Times New Roman" w:cs="Times New Roman"/>
          <w:sz w:val="20"/>
          <w:szCs w:val="20"/>
          <w:lang w:eastAsia="ja-JP"/>
        </w:rPr>
        <w:t>eDRX</w:t>
      </w:r>
      <w:proofErr w:type="spellEnd"/>
      <w:r w:rsidRPr="008C75F6">
        <w:rPr>
          <w:rFonts w:ascii="Times New Roman" w:eastAsia="Times New Roman" w:hAnsi="Times New Roman" w:cs="Times New Roman"/>
          <w:sz w:val="20"/>
          <w:szCs w:val="20"/>
          <w:lang w:eastAsia="ja-JP"/>
        </w:rPr>
        <w:t xml:space="preserve"> acquisition period is defined. The boundaries of the </w:t>
      </w:r>
      <w:proofErr w:type="spellStart"/>
      <w:r w:rsidRPr="008C75F6">
        <w:rPr>
          <w:rFonts w:ascii="Times New Roman" w:eastAsia="Times New Roman" w:hAnsi="Times New Roman" w:cs="Times New Roman"/>
          <w:sz w:val="20"/>
          <w:szCs w:val="20"/>
          <w:lang w:eastAsia="ja-JP"/>
        </w:rPr>
        <w:t>eDRX</w:t>
      </w:r>
      <w:proofErr w:type="spellEnd"/>
      <w:r w:rsidRPr="008C75F6">
        <w:rPr>
          <w:rFonts w:ascii="Times New Roman" w:eastAsia="Times New Roman" w:hAnsi="Times New Roman" w:cs="Times New Roman"/>
          <w:sz w:val="20"/>
          <w:szCs w:val="20"/>
          <w:lang w:eastAsia="ja-JP"/>
        </w:rPr>
        <w:t xml:space="preserve"> acquisition period are determined by H-SFN values for which H-SFN mod 256 =0. For NB-IoT, the boundaries of the </w:t>
      </w:r>
      <w:proofErr w:type="spellStart"/>
      <w:r w:rsidRPr="008C75F6">
        <w:rPr>
          <w:rFonts w:ascii="Times New Roman" w:eastAsia="Times New Roman" w:hAnsi="Times New Roman" w:cs="Times New Roman"/>
          <w:sz w:val="20"/>
          <w:szCs w:val="20"/>
          <w:lang w:eastAsia="ja-JP"/>
        </w:rPr>
        <w:t>eDRX</w:t>
      </w:r>
      <w:proofErr w:type="spellEnd"/>
      <w:r w:rsidRPr="008C75F6">
        <w:rPr>
          <w:rFonts w:ascii="Times New Roman" w:eastAsia="Times New Roman" w:hAnsi="Times New Roman" w:cs="Times New Roman"/>
          <w:sz w:val="20"/>
          <w:szCs w:val="20"/>
          <w:lang w:eastAsia="ja-JP"/>
        </w:rPr>
        <w:t xml:space="preserve"> acquisition period are determined by H-SFN values for which H-SFN mod 1024 =0.</w:t>
      </w:r>
    </w:p>
    <w:p w:rsidR="008C75F6" w:rsidRPr="008C75F6" w:rsidRDefault="008C75F6" w:rsidP="008C75F6">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x-none"/>
        </w:rPr>
      </w:pPr>
      <w:r w:rsidRPr="008C75F6">
        <w:rPr>
          <w:rFonts w:ascii="Times New Roman" w:eastAsia="Times New Roman" w:hAnsi="Times New Roman" w:cs="Times New Roman"/>
          <w:sz w:val="20"/>
          <w:szCs w:val="20"/>
          <w:lang w:eastAsia="x-none"/>
        </w:rPr>
        <w:t>NOTE 1:</w:t>
      </w:r>
      <w:r w:rsidRPr="008C75F6">
        <w:rPr>
          <w:rFonts w:ascii="Times New Roman" w:eastAsia="Times New Roman" w:hAnsi="Times New Roman" w:cs="Times New Roman"/>
          <w:sz w:val="20"/>
          <w:szCs w:val="20"/>
          <w:lang w:eastAsia="x-none"/>
        </w:rP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C75F6">
        <w:rPr>
          <w:rFonts w:ascii="Times New Roman" w:eastAsia="Times New Roman" w:hAnsi="Times New Roman" w:cs="Times New Roman"/>
          <w:sz w:val="20"/>
          <w:szCs w:val="20"/>
          <w:lang w:eastAsia="ja-JP"/>
        </w:rPr>
        <w:t xml:space="preserve">When the network changes (some of the)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it first notifies the UEs about this change, i.e. this may be done throughout a modification period. In the next modification period, the network transmits the updated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These general principles are illustrated in figure 5.2.1.3-1, in which different colours indicate different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Upon receiving a change notification, the UE not configured to use a DRX cycle that is longer than the modification period acquires the new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immediately from the start of the next modification period. Upon receiving a change notification applicable to </w:t>
      </w:r>
      <w:proofErr w:type="spellStart"/>
      <w:r w:rsidRPr="008C75F6">
        <w:rPr>
          <w:rFonts w:ascii="Times New Roman" w:eastAsia="Times New Roman" w:hAnsi="Times New Roman" w:cs="Times New Roman"/>
          <w:sz w:val="20"/>
          <w:szCs w:val="20"/>
          <w:lang w:eastAsia="ja-JP"/>
        </w:rPr>
        <w:t>eDRX</w:t>
      </w:r>
      <w:proofErr w:type="spellEnd"/>
      <w:r w:rsidRPr="008C75F6">
        <w:rPr>
          <w:rFonts w:ascii="Times New Roman" w:eastAsia="Times New Roman" w:hAnsi="Times New Roman" w:cs="Times New Roman"/>
          <w:sz w:val="20"/>
          <w:szCs w:val="20"/>
          <w:lang w:eastAsia="ja-JP"/>
        </w:rPr>
        <w:t xml:space="preserve">, a UE in RRC_IDLE configured to use a DRX cycle that is longer than the modification period acquires the updated system information immediately from the start of the next </w:t>
      </w:r>
      <w:proofErr w:type="spellStart"/>
      <w:r w:rsidRPr="008C75F6">
        <w:rPr>
          <w:rFonts w:ascii="Times New Roman" w:eastAsia="Times New Roman" w:hAnsi="Times New Roman" w:cs="Times New Roman"/>
          <w:sz w:val="20"/>
          <w:szCs w:val="20"/>
          <w:lang w:eastAsia="ja-JP"/>
        </w:rPr>
        <w:t>eDRX</w:t>
      </w:r>
      <w:proofErr w:type="spellEnd"/>
      <w:r w:rsidRPr="008C75F6">
        <w:rPr>
          <w:rFonts w:ascii="Times New Roman" w:eastAsia="Times New Roman" w:hAnsi="Times New Roman" w:cs="Times New Roman"/>
          <w:sz w:val="20"/>
          <w:szCs w:val="20"/>
          <w:lang w:eastAsia="ja-JP"/>
        </w:rPr>
        <w:t xml:space="preserve"> acquisition period. The UE applies the previously acquired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until the UE acquires the new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The possible boundaries of modification for </w:t>
      </w:r>
      <w:r w:rsidRPr="008C75F6">
        <w:rPr>
          <w:rFonts w:ascii="Times New Roman" w:eastAsia="Times New Roman" w:hAnsi="Times New Roman" w:cs="Times New Roman"/>
          <w:i/>
          <w:sz w:val="20"/>
          <w:szCs w:val="20"/>
          <w:lang w:eastAsia="ja-JP"/>
        </w:rPr>
        <w:t>SystemInformationBlockType1-BR</w:t>
      </w:r>
      <w:r w:rsidRPr="008C75F6">
        <w:rPr>
          <w:rFonts w:ascii="Times New Roman" w:eastAsia="Times New Roman" w:hAnsi="Times New Roman" w:cs="Times New Roman"/>
          <w:sz w:val="20"/>
          <w:szCs w:val="20"/>
          <w:lang w:eastAsia="ja-JP"/>
        </w:rPr>
        <w:t xml:space="preserve"> are defined by SFN values for which SFN mod 512 = 0 except for notification of ETWS/CMAS for which the eNB may change</w:t>
      </w:r>
      <w:r w:rsidRPr="008C75F6">
        <w:rPr>
          <w:rFonts w:ascii="Times New Roman" w:eastAsia="Times New Roman" w:hAnsi="Times New Roman" w:cs="Times New Roman"/>
          <w:i/>
          <w:sz w:val="20"/>
          <w:szCs w:val="20"/>
          <w:lang w:eastAsia="ja-JP"/>
        </w:rPr>
        <w:t xml:space="preserve"> SystemInformationBlockType1-BR</w:t>
      </w:r>
      <w:r w:rsidRPr="008C75F6">
        <w:rPr>
          <w:rFonts w:ascii="Times New Roman" w:eastAsia="Times New Roman" w:hAnsi="Times New Roman" w:cs="Times New Roman"/>
          <w:sz w:val="20"/>
          <w:szCs w:val="20"/>
          <w:lang w:eastAsia="ja-JP"/>
        </w:rPr>
        <w:t xml:space="preserve"> content at any time. For NB-IoT, the possible boundaries of modification for </w:t>
      </w:r>
      <w:r w:rsidRPr="008C75F6">
        <w:rPr>
          <w:rFonts w:ascii="Times New Roman" w:eastAsia="Times New Roman" w:hAnsi="Times New Roman" w:cs="Times New Roman"/>
          <w:i/>
          <w:sz w:val="20"/>
          <w:szCs w:val="20"/>
          <w:lang w:eastAsia="ja-JP"/>
        </w:rPr>
        <w:t>SystemInformationBlockType1-NB</w:t>
      </w:r>
      <w:r w:rsidRPr="008C75F6">
        <w:rPr>
          <w:rFonts w:ascii="Times New Roman" w:eastAsia="Times New Roman" w:hAnsi="Times New Roman" w:cs="Times New Roman"/>
          <w:sz w:val="20"/>
          <w:szCs w:val="20"/>
          <w:lang w:eastAsia="ja-JP"/>
        </w:rPr>
        <w:t xml:space="preserve"> are defined by SFN values for which (H-SFN * 1024 + SFN) mod 4096 = 0.</w:t>
      </w:r>
    </w:p>
    <w:p w:rsidR="001A14CC" w:rsidRPr="001A14CC" w:rsidRDefault="001A14CC" w:rsidP="001A14CC">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rPr>
      </w:pPr>
      <w:r w:rsidRPr="001A14CC">
        <w:rPr>
          <w:rFonts w:ascii="Arial" w:eastAsia="Times New Roman" w:hAnsi="Arial" w:cs="Times New Roman"/>
          <w:b/>
          <w:sz w:val="20"/>
          <w:szCs w:val="20"/>
        </w:rPr>
        <w:object w:dxaOrig="10305"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18" o:title=""/>
          </v:shape>
          <o:OLEObject Type="Embed" ProgID="Word.Picture.8" ShapeID="_x0000_i1025" DrawAspect="Content" ObjectID="_1596526360" r:id="rId19"/>
        </w:object>
      </w:r>
    </w:p>
    <w:p w:rsidR="001A14CC" w:rsidRPr="0065461C" w:rsidRDefault="001A14CC" w:rsidP="001A14CC">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US"/>
        </w:rPr>
      </w:pPr>
      <w:r w:rsidRPr="0065461C">
        <w:rPr>
          <w:rFonts w:ascii="Arial" w:eastAsia="Times New Roman" w:hAnsi="Arial" w:cs="Times New Roman"/>
          <w:b/>
          <w:sz w:val="20"/>
          <w:szCs w:val="20"/>
          <w:lang w:val="en-US"/>
        </w:rPr>
        <w:t>Figure 5.2.1.3-1: Change of system Information</w:t>
      </w:r>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C75F6">
        <w:rPr>
          <w:rFonts w:ascii="Times New Roman" w:eastAsia="Times New Roman" w:hAnsi="Times New Roman" w:cs="Times New Roman"/>
          <w:sz w:val="20"/>
          <w:szCs w:val="20"/>
          <w:lang w:eastAsia="ja-JP"/>
        </w:rPr>
        <w:t xml:space="preserve">The </w:t>
      </w:r>
      <w:r w:rsidRPr="008C75F6">
        <w:rPr>
          <w:rFonts w:ascii="Times New Roman" w:eastAsia="Times New Roman" w:hAnsi="Times New Roman" w:cs="Times New Roman"/>
          <w:i/>
          <w:sz w:val="20"/>
          <w:szCs w:val="20"/>
          <w:lang w:eastAsia="ja-JP"/>
        </w:rPr>
        <w:t>Paging</w:t>
      </w:r>
      <w:r w:rsidRPr="008C75F6">
        <w:rPr>
          <w:rFonts w:ascii="Times New Roman" w:eastAsia="Times New Roman" w:hAnsi="Times New Roman" w:cs="Times New Roman"/>
          <w:sz w:val="20"/>
          <w:szCs w:val="20"/>
          <w:lang w:eastAsia="ja-JP"/>
        </w:rPr>
        <w:t xml:space="preserve"> message is used to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 UEs in RRC_IDLE and UEs in RRC_CONNECTED about a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change. If the UE is in RRC_CONNECTED or is not configured to use a DRX cycle longer than the modification period in RRC_IDLE, and receives a </w:t>
      </w:r>
      <w:r w:rsidRPr="008C75F6">
        <w:rPr>
          <w:rFonts w:ascii="Times New Roman" w:eastAsia="Times New Roman" w:hAnsi="Times New Roman" w:cs="Times New Roman"/>
          <w:i/>
          <w:sz w:val="20"/>
          <w:szCs w:val="20"/>
          <w:lang w:eastAsia="ja-JP"/>
        </w:rPr>
        <w:t>Paging</w:t>
      </w:r>
      <w:r w:rsidRPr="008C75F6">
        <w:rPr>
          <w:rFonts w:ascii="Times New Roman" w:eastAsia="Times New Roman" w:hAnsi="Times New Roman" w:cs="Times New Roman"/>
          <w:sz w:val="20"/>
          <w:szCs w:val="20"/>
          <w:lang w:eastAsia="ja-JP"/>
        </w:rPr>
        <w:t xml:space="preserve"> message including the </w:t>
      </w:r>
      <w:proofErr w:type="spellStart"/>
      <w:r w:rsidRPr="008C75F6">
        <w:rPr>
          <w:rFonts w:ascii="Times New Roman" w:eastAsia="Times New Roman" w:hAnsi="Times New Roman" w:cs="Times New Roman"/>
          <w:i/>
          <w:sz w:val="20"/>
          <w:szCs w:val="20"/>
          <w:lang w:eastAsia="ja-JP"/>
        </w:rPr>
        <w:t>systemInfoModification</w:t>
      </w:r>
      <w:proofErr w:type="spellEnd"/>
      <w:r w:rsidRPr="008C75F6">
        <w:rPr>
          <w:rFonts w:ascii="Times New Roman" w:eastAsia="Times New Roman" w:hAnsi="Times New Roman" w:cs="Times New Roman"/>
          <w:sz w:val="20"/>
          <w:szCs w:val="20"/>
          <w:lang w:eastAsia="ja-JP"/>
        </w:rPr>
        <w:t xml:space="preserve">, it knows that the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will change at the next modification period boundary. A UE in RRC_IDLE that is configured to use a DRX cycle longer than the modification period, and receives in an </w:t>
      </w:r>
      <w:proofErr w:type="spellStart"/>
      <w:r w:rsidRPr="008C75F6">
        <w:rPr>
          <w:rFonts w:ascii="Times New Roman" w:eastAsia="Times New Roman" w:hAnsi="Times New Roman" w:cs="Times New Roman"/>
          <w:sz w:val="20"/>
          <w:szCs w:val="20"/>
          <w:lang w:eastAsia="ja-JP"/>
        </w:rPr>
        <w:t>eDRX</w:t>
      </w:r>
      <w:proofErr w:type="spellEnd"/>
      <w:r w:rsidRPr="008C75F6">
        <w:rPr>
          <w:rFonts w:ascii="Times New Roman" w:eastAsia="Times New Roman" w:hAnsi="Times New Roman" w:cs="Times New Roman"/>
          <w:sz w:val="20"/>
          <w:szCs w:val="20"/>
          <w:lang w:eastAsia="ja-JP"/>
        </w:rPr>
        <w:t xml:space="preserve"> acquisition period at least one </w:t>
      </w:r>
      <w:r w:rsidRPr="008C75F6">
        <w:rPr>
          <w:rFonts w:ascii="Times New Roman" w:eastAsia="Times New Roman" w:hAnsi="Times New Roman" w:cs="Times New Roman"/>
          <w:i/>
          <w:sz w:val="20"/>
          <w:szCs w:val="20"/>
          <w:lang w:eastAsia="ja-JP"/>
        </w:rPr>
        <w:t>Paging</w:t>
      </w:r>
      <w:r w:rsidRPr="008C75F6">
        <w:rPr>
          <w:rFonts w:ascii="Times New Roman" w:eastAsia="Times New Roman" w:hAnsi="Times New Roman" w:cs="Times New Roman"/>
          <w:sz w:val="20"/>
          <w:szCs w:val="20"/>
          <w:lang w:eastAsia="ja-JP"/>
        </w:rPr>
        <w:t xml:space="preserve"> message including the </w:t>
      </w:r>
      <w:proofErr w:type="spellStart"/>
      <w:r w:rsidRPr="008C75F6">
        <w:rPr>
          <w:rFonts w:ascii="Times New Roman" w:eastAsia="Times New Roman" w:hAnsi="Times New Roman" w:cs="Times New Roman"/>
          <w:i/>
          <w:sz w:val="20"/>
          <w:szCs w:val="20"/>
          <w:lang w:eastAsia="ja-JP"/>
        </w:rPr>
        <w:t>systemInfoModification-eDRX</w:t>
      </w:r>
      <w:proofErr w:type="spellEnd"/>
      <w:r w:rsidRPr="008C75F6">
        <w:rPr>
          <w:rFonts w:ascii="Times New Roman" w:eastAsia="Times New Roman" w:hAnsi="Times New Roman" w:cs="Times New Roman"/>
          <w:sz w:val="20"/>
          <w:szCs w:val="20"/>
          <w:lang w:eastAsia="ja-JP"/>
        </w:rPr>
        <w:t xml:space="preserve">, shall acquire the updated system information at the next </w:t>
      </w:r>
      <w:proofErr w:type="spellStart"/>
      <w:r w:rsidRPr="008C75F6">
        <w:rPr>
          <w:rFonts w:ascii="Times New Roman" w:eastAsia="Times New Roman" w:hAnsi="Times New Roman" w:cs="Times New Roman"/>
          <w:sz w:val="20"/>
          <w:szCs w:val="20"/>
          <w:lang w:eastAsia="ja-JP"/>
        </w:rPr>
        <w:t>eDRX</w:t>
      </w:r>
      <w:proofErr w:type="spellEnd"/>
      <w:r w:rsidRPr="008C75F6">
        <w:rPr>
          <w:rFonts w:ascii="Times New Roman" w:eastAsia="Times New Roman" w:hAnsi="Times New Roman" w:cs="Times New Roman"/>
          <w:sz w:val="20"/>
          <w:szCs w:val="20"/>
          <w:lang w:eastAsia="ja-JP"/>
        </w:rPr>
        <w:t xml:space="preserve"> acquisition period boundary. Although the UE may be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rmed about changes in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no further details are provided e.g. regarding which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will change, except if </w:t>
      </w:r>
      <w:proofErr w:type="spellStart"/>
      <w:r w:rsidRPr="008C75F6">
        <w:rPr>
          <w:rFonts w:ascii="Times New Roman" w:eastAsia="Times New Roman" w:hAnsi="Times New Roman" w:cs="Times New Roman"/>
          <w:i/>
          <w:sz w:val="20"/>
          <w:szCs w:val="20"/>
          <w:lang w:eastAsia="ja-JP"/>
        </w:rPr>
        <w:t>systemInfoValueTag</w:t>
      </w:r>
      <w:r w:rsidRPr="008C75F6">
        <w:rPr>
          <w:rFonts w:ascii="Times New Roman" w:eastAsia="Times New Roman" w:hAnsi="Times New Roman" w:cs="Times New Roman"/>
          <w:i/>
          <w:sz w:val="20"/>
          <w:szCs w:val="20"/>
          <w:lang w:eastAsia="ko-KR"/>
        </w:rPr>
        <w:t>SI</w:t>
      </w:r>
      <w:proofErr w:type="spellEnd"/>
      <w:r w:rsidRPr="008C75F6">
        <w:rPr>
          <w:rFonts w:ascii="Times New Roman" w:eastAsia="Times New Roman" w:hAnsi="Times New Roman" w:cs="Times New Roman"/>
          <w:sz w:val="20"/>
          <w:szCs w:val="20"/>
          <w:lang w:eastAsia="ja-JP"/>
        </w:rPr>
        <w:t xml:space="preserve"> is received by BL UEs or UEs in CE.</w:t>
      </w:r>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sidRPr="008C75F6">
        <w:rPr>
          <w:rFonts w:ascii="Times New Roman" w:eastAsia="Times New Roman" w:hAnsi="Times New Roman" w:cs="Times New Roman"/>
          <w:sz w:val="20"/>
          <w:szCs w:val="20"/>
          <w:lang w:eastAsia="ja-JP"/>
        </w:rPr>
        <w:t>In RRC_CONNECTED</w:t>
      </w:r>
      <w:r w:rsidRPr="008C75F6">
        <w:rPr>
          <w:rFonts w:ascii="Times New Roman" w:eastAsia="Times New Roman" w:hAnsi="Times New Roman" w:cs="Times New Roman"/>
          <w:sz w:val="20"/>
          <w:szCs w:val="20"/>
          <w:lang w:eastAsia="zh-TW"/>
        </w:rPr>
        <w:t>,</w:t>
      </w:r>
      <w:r w:rsidRPr="008C75F6">
        <w:rPr>
          <w:rFonts w:ascii="Times New Roman" w:eastAsia="Times New Roman" w:hAnsi="Times New Roman" w:cs="Times New Roman"/>
          <w:sz w:val="20"/>
          <w:szCs w:val="20"/>
          <w:lang w:eastAsia="ja-JP"/>
        </w:rPr>
        <w:t xml:space="preserve"> BL UEs or UEs in</w:t>
      </w:r>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sz w:val="20"/>
          <w:szCs w:val="20"/>
          <w:lang w:eastAsia="ja-JP"/>
        </w:rPr>
        <w:t>CE</w:t>
      </w:r>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sz w:val="20"/>
          <w:szCs w:val="20"/>
          <w:lang w:eastAsia="ja-JP"/>
        </w:rPr>
        <w:t>or NB-IoT UEs are not required to acquire system information</w:t>
      </w:r>
      <w:r w:rsidRPr="008C75F6">
        <w:rPr>
          <w:rFonts w:ascii="Times New Roman" w:eastAsia="Times New Roman" w:hAnsi="Times New Roman" w:cs="Times New Roman"/>
          <w:sz w:val="20"/>
          <w:szCs w:val="20"/>
          <w:lang w:eastAsia="zh-TW"/>
        </w:rPr>
        <w:t xml:space="preserve"> except when T311 is running</w:t>
      </w:r>
      <w:r w:rsidRPr="008C75F6">
        <w:rPr>
          <w:rFonts w:ascii="Times New Roman" w:eastAsia="Times New Roman" w:hAnsi="Times New Roman" w:cs="Times New Roman"/>
          <w:sz w:val="20"/>
          <w:szCs w:val="20"/>
          <w:lang w:eastAsia="ko-KR"/>
        </w:rPr>
        <w:t xml:space="preserve"> or upon handover where the UE is only required to acquire the </w:t>
      </w:r>
      <w:proofErr w:type="spellStart"/>
      <w:r w:rsidRPr="008C75F6">
        <w:rPr>
          <w:rFonts w:ascii="Times New Roman" w:eastAsia="Times New Roman" w:hAnsi="Times New Roman" w:cs="Times New Roman"/>
          <w:i/>
          <w:iCs/>
          <w:sz w:val="20"/>
          <w:szCs w:val="20"/>
          <w:lang w:eastAsia="ja-JP"/>
        </w:rPr>
        <w:t>MasterInformationBlock</w:t>
      </w:r>
      <w:proofErr w:type="spellEnd"/>
      <w:r w:rsidRPr="008C75F6">
        <w:rPr>
          <w:rFonts w:ascii="Times New Roman" w:eastAsia="Times New Roman" w:hAnsi="Times New Roman" w:cs="Times New Roman"/>
          <w:iCs/>
          <w:sz w:val="20"/>
          <w:szCs w:val="20"/>
          <w:lang w:eastAsia="ko-KR"/>
        </w:rPr>
        <w:t xml:space="preserve"> in the target </w:t>
      </w:r>
      <w:proofErr w:type="spellStart"/>
      <w:r w:rsidRPr="008C75F6">
        <w:rPr>
          <w:rFonts w:ascii="Times New Roman" w:eastAsia="Times New Roman" w:hAnsi="Times New Roman" w:cs="Times New Roman"/>
          <w:iCs/>
          <w:sz w:val="20"/>
          <w:szCs w:val="20"/>
          <w:lang w:eastAsia="ko-KR"/>
        </w:rPr>
        <w:t>PCell</w:t>
      </w:r>
      <w:proofErr w:type="spellEnd"/>
      <w:r w:rsidRPr="008C75F6">
        <w:rPr>
          <w:rFonts w:ascii="Times New Roman" w:eastAsia="Times New Roman" w:hAnsi="Times New Roman" w:cs="Times New Roman"/>
          <w:sz w:val="20"/>
          <w:szCs w:val="20"/>
          <w:lang w:eastAsia="ja-JP"/>
        </w:rPr>
        <w:t>. In RRC_IDLE, E-UTRAN may notify BL UEs or UEs in</w:t>
      </w:r>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sz w:val="20"/>
          <w:szCs w:val="20"/>
          <w:lang w:eastAsia="ja-JP"/>
        </w:rPr>
        <w:t>CE</w:t>
      </w:r>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sz w:val="20"/>
          <w:szCs w:val="20"/>
          <w:lang w:eastAsia="ja-JP"/>
        </w:rPr>
        <w:t>or</w:t>
      </w:r>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sz w:val="20"/>
          <w:szCs w:val="20"/>
          <w:lang w:eastAsia="ja-JP"/>
        </w:rPr>
        <w:t>NB-IoT UEs about SI update, and except for NB-IoT, ETWS and CMAS notification and EAB modification, using Direct Indication information, as specified in 6.6 (or 6.7.5 in NB-IoT) and TS 36.212 [22].</w:t>
      </w:r>
    </w:p>
    <w:p w:rsidR="008C75F6" w:rsidRPr="008C75F6" w:rsidRDefault="008C75F6" w:rsidP="008C75F6">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x-none"/>
        </w:rPr>
      </w:pPr>
      <w:r w:rsidRPr="008C75F6">
        <w:rPr>
          <w:rFonts w:ascii="Times New Roman" w:eastAsia="Times New Roman" w:hAnsi="Times New Roman" w:cs="Times New Roman"/>
          <w:sz w:val="20"/>
          <w:szCs w:val="20"/>
          <w:lang w:eastAsia="x-none"/>
        </w:rPr>
        <w:lastRenderedPageBreak/>
        <w:t>NOTE 2:</w:t>
      </w:r>
      <w:r w:rsidRPr="008C75F6">
        <w:rPr>
          <w:rFonts w:ascii="Times New Roman" w:eastAsia="Times New Roman" w:hAnsi="Times New Roman" w:cs="Times New Roman"/>
          <w:sz w:val="20"/>
          <w:szCs w:val="20"/>
          <w:lang w:eastAsia="ko-KR"/>
        </w:rPr>
        <w:tab/>
        <w:t>Upon system information change essential for BL UEs, UEs in CE, or NB-IoT UEs in RRC_CONNECTED, E-UTRAN may initiate connection release.</w:t>
      </w:r>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C75F6">
        <w:rPr>
          <w:rFonts w:ascii="Times New Roman" w:eastAsia="Times New Roman" w:hAnsi="Times New Roman" w:cs="Times New Roman"/>
          <w:i/>
          <w:sz w:val="20"/>
          <w:szCs w:val="20"/>
          <w:lang w:eastAsia="ja-JP"/>
        </w:rPr>
        <w:t>SystemInformationBlockType1</w:t>
      </w:r>
      <w:r w:rsidRPr="008C75F6">
        <w:rPr>
          <w:rFonts w:ascii="Times New Roman" w:eastAsia="Times New Roman" w:hAnsi="Times New Roman" w:cs="Times New Roman"/>
          <w:sz w:val="20"/>
          <w:szCs w:val="20"/>
          <w:lang w:eastAsia="ja-JP"/>
        </w:rPr>
        <w:t xml:space="preserve"> (or </w:t>
      </w:r>
      <w:proofErr w:type="spellStart"/>
      <w:r w:rsidRPr="008C75F6">
        <w:rPr>
          <w:rFonts w:ascii="Times New Roman" w:eastAsia="Times New Roman" w:hAnsi="Times New Roman" w:cs="Times New Roman"/>
          <w:i/>
          <w:sz w:val="20"/>
          <w:szCs w:val="20"/>
          <w:lang w:eastAsia="ja-JP"/>
        </w:rPr>
        <w:t>MasterInformationBlock</w:t>
      </w:r>
      <w:proofErr w:type="spellEnd"/>
      <w:r w:rsidRPr="008C75F6">
        <w:rPr>
          <w:rFonts w:ascii="Times New Roman" w:eastAsia="Times New Roman" w:hAnsi="Times New Roman" w:cs="Times New Roman"/>
          <w:i/>
          <w:sz w:val="20"/>
          <w:szCs w:val="20"/>
          <w:lang w:eastAsia="ja-JP"/>
        </w:rPr>
        <w:t>-NB</w:t>
      </w:r>
      <w:r w:rsidRPr="008C75F6">
        <w:rPr>
          <w:rFonts w:ascii="Times New Roman" w:eastAsia="Times New Roman" w:hAnsi="Times New Roman" w:cs="Times New Roman"/>
          <w:sz w:val="20"/>
          <w:szCs w:val="20"/>
          <w:lang w:eastAsia="ja-JP"/>
        </w:rPr>
        <w:t xml:space="preserve"> in NB-IoT) includes a value tag </w:t>
      </w:r>
      <w:proofErr w:type="spellStart"/>
      <w:r w:rsidRPr="008C75F6">
        <w:rPr>
          <w:rFonts w:ascii="Times New Roman" w:eastAsia="Times New Roman" w:hAnsi="Times New Roman" w:cs="Times New Roman"/>
          <w:i/>
          <w:sz w:val="20"/>
          <w:szCs w:val="20"/>
          <w:lang w:eastAsia="ja-JP"/>
        </w:rPr>
        <w:t>systemInfoValueTag</w:t>
      </w:r>
      <w:proofErr w:type="spellEnd"/>
      <w:r w:rsidRPr="008C75F6">
        <w:rPr>
          <w:rFonts w:ascii="Times New Roman" w:eastAsia="Times New Roman" w:hAnsi="Times New Roman" w:cs="Times New Roman"/>
          <w:sz w:val="20"/>
          <w:szCs w:val="20"/>
          <w:lang w:eastAsia="ja-JP"/>
        </w:rPr>
        <w:t xml:space="preserve">, that indicates if a change has occurred in the SI messages. UEs may use </w:t>
      </w:r>
      <w:proofErr w:type="spellStart"/>
      <w:r w:rsidRPr="008C75F6">
        <w:rPr>
          <w:rFonts w:ascii="Times New Roman" w:eastAsia="Times New Roman" w:hAnsi="Times New Roman" w:cs="Times New Roman"/>
          <w:i/>
          <w:sz w:val="20"/>
          <w:szCs w:val="20"/>
          <w:lang w:eastAsia="ja-JP"/>
        </w:rPr>
        <w:t>systemInfoValueTag</w:t>
      </w:r>
      <w:proofErr w:type="spellEnd"/>
      <w:r w:rsidRPr="008C75F6">
        <w:rPr>
          <w:rFonts w:ascii="Times New Roman" w:eastAsia="Times New Roman" w:hAnsi="Times New Roman" w:cs="Times New Roman"/>
          <w:sz w:val="20"/>
          <w:szCs w:val="20"/>
          <w:lang w:eastAsia="ja-JP"/>
        </w:rPr>
        <w:t xml:space="preserve">, e.g. upon return from out of coverage, to verify if the previously stored SI messages are still valid. Additionally, for other than BL UEs or UEs in CE or NB-IoT UEs, the UE considers stored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8C75F6">
        <w:rPr>
          <w:rFonts w:ascii="Times New Roman" w:eastAsia="Times New Roman" w:hAnsi="Times New Roman" w:cs="Times New Roman"/>
          <w:i/>
          <w:sz w:val="20"/>
          <w:szCs w:val="20"/>
          <w:lang w:eastAsia="ja-JP"/>
        </w:rPr>
        <w:t>si-ValidityTime</w:t>
      </w:r>
      <w:proofErr w:type="spellEnd"/>
      <w:r w:rsidRPr="008C75F6">
        <w:rPr>
          <w:rFonts w:ascii="Times New Roman" w:eastAsia="Times New Roman" w:hAnsi="Times New Roman" w:cs="Times New Roman"/>
          <w:sz w:val="20"/>
          <w:szCs w:val="20"/>
          <w:lang w:eastAsia="ja-JP"/>
        </w:rP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C75F6">
        <w:rPr>
          <w:rFonts w:ascii="Times New Roman" w:eastAsia="Times New Roman" w:hAnsi="Times New Roman" w:cs="Times New Roman"/>
          <w:sz w:val="20"/>
          <w:szCs w:val="20"/>
          <w:lang w:eastAsia="ja-JP"/>
        </w:rPr>
        <w:t xml:space="preserve">For BL UEs or UEs in CE or NB-IoT UEs, the change of specific SI message can additionally be indicated by a SI message specific value tag </w:t>
      </w:r>
      <w:proofErr w:type="spellStart"/>
      <w:r w:rsidRPr="008C75F6">
        <w:rPr>
          <w:rFonts w:ascii="Times New Roman" w:eastAsia="Times New Roman" w:hAnsi="Times New Roman" w:cs="Times New Roman"/>
          <w:i/>
          <w:sz w:val="20"/>
          <w:szCs w:val="20"/>
          <w:lang w:eastAsia="ja-JP"/>
        </w:rPr>
        <w:t>systemInfoValueTagSI</w:t>
      </w:r>
      <w:proofErr w:type="spellEnd"/>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sz w:val="20"/>
          <w:szCs w:val="20"/>
          <w:lang w:eastAsia="ja-JP"/>
        </w:rPr>
        <w:t xml:space="preserve">If </w:t>
      </w:r>
      <w:proofErr w:type="spellStart"/>
      <w:r w:rsidRPr="008C75F6">
        <w:rPr>
          <w:rFonts w:ascii="Times New Roman" w:eastAsia="Times New Roman" w:hAnsi="Times New Roman" w:cs="Times New Roman"/>
          <w:i/>
          <w:sz w:val="20"/>
          <w:szCs w:val="20"/>
          <w:lang w:eastAsia="ja-JP"/>
        </w:rPr>
        <w:t>systemInfoValueTag</w:t>
      </w:r>
      <w:proofErr w:type="spellEnd"/>
      <w:r w:rsidRPr="008C75F6">
        <w:rPr>
          <w:rFonts w:ascii="Times New Roman" w:eastAsia="Times New Roman" w:hAnsi="Times New Roman" w:cs="Times New Roman"/>
          <w:sz w:val="20"/>
          <w:szCs w:val="20"/>
          <w:lang w:eastAsia="ja-JP"/>
        </w:rPr>
        <w:t xml:space="preserve"> included in the </w:t>
      </w:r>
      <w:r w:rsidRPr="008C75F6">
        <w:rPr>
          <w:rFonts w:ascii="Times New Roman" w:eastAsia="Times New Roman" w:hAnsi="Times New Roman" w:cs="Times New Roman"/>
          <w:i/>
          <w:sz w:val="20"/>
          <w:szCs w:val="20"/>
          <w:lang w:eastAsia="ja-JP"/>
        </w:rPr>
        <w:t>SystemInformationBlockType1-BR</w:t>
      </w:r>
      <w:r w:rsidRPr="008C75F6">
        <w:rPr>
          <w:rFonts w:ascii="Times New Roman" w:eastAsia="Times New Roman" w:hAnsi="Times New Roman" w:cs="Times New Roman"/>
          <w:sz w:val="20"/>
          <w:szCs w:val="20"/>
          <w:lang w:eastAsia="ja-JP"/>
        </w:rPr>
        <w:t xml:space="preserve"> (or </w:t>
      </w:r>
      <w:proofErr w:type="spellStart"/>
      <w:r w:rsidRPr="008C75F6">
        <w:rPr>
          <w:rFonts w:ascii="Times New Roman" w:eastAsia="Times New Roman" w:hAnsi="Times New Roman" w:cs="Times New Roman"/>
          <w:i/>
          <w:sz w:val="20"/>
          <w:szCs w:val="20"/>
          <w:lang w:eastAsia="ja-JP"/>
        </w:rPr>
        <w:t>MasterInformationBlock</w:t>
      </w:r>
      <w:proofErr w:type="spellEnd"/>
      <w:r w:rsidRPr="008C75F6">
        <w:rPr>
          <w:rFonts w:ascii="Times New Roman" w:eastAsia="Times New Roman" w:hAnsi="Times New Roman" w:cs="Times New Roman"/>
          <w:i/>
          <w:sz w:val="20"/>
          <w:szCs w:val="20"/>
          <w:lang w:eastAsia="ja-JP"/>
        </w:rPr>
        <w:t>-NB</w:t>
      </w:r>
      <w:r w:rsidRPr="008C75F6">
        <w:rPr>
          <w:rFonts w:ascii="Times New Roman" w:eastAsia="Times New Roman" w:hAnsi="Times New Roman" w:cs="Times New Roman"/>
          <w:sz w:val="20"/>
          <w:szCs w:val="20"/>
          <w:lang w:eastAsia="ja-JP"/>
        </w:rPr>
        <w:t xml:space="preserve"> in NB-IoT) is different from the one of the stored system information and if </w:t>
      </w:r>
      <w:proofErr w:type="spellStart"/>
      <w:r w:rsidRPr="008C75F6">
        <w:rPr>
          <w:rFonts w:ascii="Times New Roman" w:eastAsia="Times New Roman" w:hAnsi="Times New Roman" w:cs="Times New Roman"/>
          <w:i/>
          <w:sz w:val="20"/>
          <w:szCs w:val="20"/>
          <w:lang w:eastAsia="ja-JP"/>
        </w:rPr>
        <w:t>systemInfoValueTagSI</w:t>
      </w:r>
      <w:proofErr w:type="spellEnd"/>
      <w:r w:rsidRPr="008C75F6">
        <w:rPr>
          <w:rFonts w:ascii="Times New Roman" w:eastAsia="Times New Roman" w:hAnsi="Times New Roman" w:cs="Times New Roman"/>
          <w:sz w:val="20"/>
          <w:szCs w:val="20"/>
          <w:lang w:eastAsia="ja-JP"/>
        </w:rPr>
        <w:t xml:space="preserve"> is included in the </w:t>
      </w:r>
      <w:r w:rsidRPr="008C75F6">
        <w:rPr>
          <w:rFonts w:ascii="Times New Roman" w:eastAsia="Times New Roman" w:hAnsi="Times New Roman" w:cs="Times New Roman"/>
          <w:i/>
          <w:sz w:val="20"/>
          <w:szCs w:val="20"/>
          <w:lang w:eastAsia="ja-JP"/>
        </w:rPr>
        <w:t xml:space="preserve">SystemInformationBlockType1-BR </w:t>
      </w:r>
      <w:r w:rsidRPr="008C75F6">
        <w:rPr>
          <w:rFonts w:ascii="Times New Roman" w:eastAsia="Times New Roman" w:hAnsi="Times New Roman" w:cs="Times New Roman"/>
          <w:sz w:val="20"/>
          <w:szCs w:val="20"/>
          <w:lang w:eastAsia="ja-JP"/>
        </w:rPr>
        <w:t xml:space="preserve">(or </w:t>
      </w:r>
      <w:r w:rsidRPr="008C75F6">
        <w:rPr>
          <w:rFonts w:ascii="Times New Roman" w:eastAsia="Times New Roman" w:hAnsi="Times New Roman" w:cs="Times New Roman"/>
          <w:i/>
          <w:sz w:val="20"/>
          <w:szCs w:val="20"/>
          <w:lang w:eastAsia="ja-JP"/>
        </w:rPr>
        <w:t xml:space="preserve">SystemInformationBlockType1-NB </w:t>
      </w:r>
      <w:r w:rsidRPr="008C75F6">
        <w:rPr>
          <w:rFonts w:ascii="Times New Roman" w:eastAsia="Times New Roman" w:hAnsi="Times New Roman" w:cs="Times New Roman"/>
          <w:sz w:val="20"/>
          <w:szCs w:val="20"/>
          <w:lang w:eastAsia="ja-JP"/>
        </w:rPr>
        <w:t>in NB-IoT)</w:t>
      </w:r>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sz w:val="20"/>
          <w:szCs w:val="20"/>
          <w:lang w:eastAsia="ja-JP"/>
        </w:rPr>
        <w:t>for a specific SI message</w:t>
      </w:r>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sz w:val="20"/>
          <w:szCs w:val="20"/>
          <w:lang w:eastAsia="ja-JP"/>
        </w:rPr>
        <w:t xml:space="preserve">and is different from the stored one, the UE shall consider this specific SI message to be invalid. If only </w:t>
      </w:r>
      <w:proofErr w:type="spellStart"/>
      <w:r w:rsidRPr="008C75F6">
        <w:rPr>
          <w:rFonts w:ascii="Times New Roman" w:eastAsia="Times New Roman" w:hAnsi="Times New Roman" w:cs="Times New Roman"/>
          <w:i/>
          <w:sz w:val="20"/>
          <w:szCs w:val="20"/>
          <w:lang w:eastAsia="ja-JP"/>
        </w:rPr>
        <w:t>systemInfoValueTag</w:t>
      </w:r>
      <w:proofErr w:type="spellEnd"/>
      <w:r w:rsidRPr="008C75F6">
        <w:rPr>
          <w:rFonts w:ascii="Times New Roman" w:eastAsia="Times New Roman" w:hAnsi="Times New Roman" w:cs="Times New Roman"/>
          <w:sz w:val="20"/>
          <w:szCs w:val="20"/>
          <w:lang w:eastAsia="ja-JP"/>
        </w:rPr>
        <w:t xml:space="preserve"> is included and is different from the stored one, the BL UE or UE in CE should consider any stored system information except </w:t>
      </w:r>
      <w:r w:rsidRPr="008C75F6">
        <w:rPr>
          <w:rFonts w:ascii="Times New Roman" w:eastAsia="Times New Roman" w:hAnsi="Times New Roman" w:cs="Times New Roman"/>
          <w:i/>
          <w:sz w:val="20"/>
          <w:szCs w:val="20"/>
          <w:lang w:eastAsia="ja-JP"/>
        </w:rPr>
        <w:t>SystemInformationBlockType10</w:t>
      </w:r>
      <w:r w:rsidRPr="008C75F6">
        <w:rPr>
          <w:rFonts w:ascii="Times New Roman" w:eastAsia="Times New Roman" w:hAnsi="Times New Roman" w:cs="Times New Roman"/>
          <w:sz w:val="20"/>
          <w:szCs w:val="20"/>
          <w:lang w:eastAsia="ja-JP"/>
        </w:rPr>
        <w:t xml:space="preserve">, </w:t>
      </w:r>
      <w:r w:rsidRPr="008C75F6">
        <w:rPr>
          <w:rFonts w:ascii="Times New Roman" w:eastAsia="Times New Roman" w:hAnsi="Times New Roman" w:cs="Times New Roman"/>
          <w:i/>
          <w:sz w:val="20"/>
          <w:szCs w:val="20"/>
          <w:lang w:eastAsia="ja-JP"/>
        </w:rPr>
        <w:t>SystemInformationBlockType11</w:t>
      </w:r>
      <w:r w:rsidRPr="008C75F6">
        <w:rPr>
          <w:rFonts w:ascii="Times New Roman" w:eastAsia="Times New Roman" w:hAnsi="Times New Roman" w:cs="Times New Roman"/>
          <w:sz w:val="20"/>
          <w:szCs w:val="20"/>
          <w:lang w:eastAsia="ja-JP"/>
        </w:rPr>
        <w:t xml:space="preserve">, </w:t>
      </w:r>
      <w:r w:rsidRPr="008C75F6">
        <w:rPr>
          <w:rFonts w:ascii="Times New Roman" w:eastAsia="Times New Roman" w:hAnsi="Times New Roman" w:cs="Times New Roman"/>
          <w:i/>
          <w:sz w:val="20"/>
          <w:szCs w:val="20"/>
          <w:lang w:eastAsia="zh-TW"/>
        </w:rPr>
        <w:t>SystemInformationBlockType12</w:t>
      </w:r>
      <w:r w:rsidRPr="008C75F6">
        <w:rPr>
          <w:rFonts w:ascii="Times New Roman" w:eastAsia="Times New Roman" w:hAnsi="Times New Roman" w:cs="Times New Roman"/>
          <w:sz w:val="20"/>
          <w:szCs w:val="20"/>
          <w:lang w:eastAsia="zh-TW"/>
        </w:rPr>
        <w:t xml:space="preserve"> and </w:t>
      </w:r>
      <w:r w:rsidRPr="008C75F6">
        <w:rPr>
          <w:rFonts w:ascii="Times New Roman" w:eastAsia="Times New Roman" w:hAnsi="Times New Roman" w:cs="Times New Roman"/>
          <w:i/>
          <w:sz w:val="20"/>
          <w:szCs w:val="20"/>
          <w:lang w:eastAsia="zh-TW"/>
        </w:rPr>
        <w:t>SystemInformationBlockType1</w:t>
      </w:r>
      <w:r w:rsidRPr="008C75F6">
        <w:rPr>
          <w:rFonts w:ascii="Times New Roman" w:eastAsia="Times New Roman" w:hAnsi="Times New Roman" w:cs="Times New Roman"/>
          <w:i/>
          <w:sz w:val="20"/>
          <w:szCs w:val="20"/>
        </w:rPr>
        <w:t>4</w:t>
      </w:r>
      <w:r w:rsidRPr="008C75F6">
        <w:rPr>
          <w:rFonts w:ascii="Times New Roman" w:eastAsia="Times New Roman" w:hAnsi="Times New Roman" w:cs="Times New Roman"/>
          <w:sz w:val="20"/>
          <w:szCs w:val="20"/>
          <w:lang w:eastAsia="zh-TW"/>
        </w:rPr>
        <w:t xml:space="preserve"> </w:t>
      </w:r>
      <w:r w:rsidRPr="008C75F6">
        <w:rPr>
          <w:rFonts w:ascii="Times New Roman" w:eastAsia="Times New Roman" w:hAnsi="Times New Roman" w:cs="Times New Roman"/>
          <w:sz w:val="20"/>
          <w:szCs w:val="20"/>
          <w:lang w:eastAsia="ja-JP"/>
        </w:rPr>
        <w:t xml:space="preserve">to be invalid; the NB-IoT UE should consider any stored system information except </w:t>
      </w:r>
      <w:r w:rsidRPr="008C75F6">
        <w:rPr>
          <w:rFonts w:ascii="Times New Roman" w:eastAsia="Times New Roman" w:hAnsi="Times New Roman" w:cs="Times New Roman"/>
          <w:i/>
          <w:sz w:val="20"/>
          <w:szCs w:val="20"/>
          <w:lang w:eastAsia="zh-TW"/>
        </w:rPr>
        <w:t>SystemInformationBlockType1</w:t>
      </w:r>
      <w:r w:rsidRPr="008C75F6">
        <w:rPr>
          <w:rFonts w:ascii="Times New Roman" w:eastAsia="Times New Roman" w:hAnsi="Times New Roman" w:cs="Times New Roman"/>
          <w:i/>
          <w:sz w:val="20"/>
          <w:szCs w:val="20"/>
        </w:rPr>
        <w:t>4-NB</w:t>
      </w:r>
      <w:r w:rsidRPr="008C75F6">
        <w:rPr>
          <w:rFonts w:ascii="Times New Roman" w:eastAsia="Times New Roman" w:hAnsi="Times New Roman" w:cs="Times New Roman"/>
          <w:sz w:val="20"/>
          <w:szCs w:val="20"/>
          <w:lang w:eastAsia="ja-JP"/>
        </w:rPr>
        <w:t xml:space="preserve"> to be invalid.</w:t>
      </w:r>
    </w:p>
    <w:p w:rsidR="00A82730" w:rsidRPr="0065461C" w:rsidRDefault="007D181E" w:rsidP="00A82730">
      <w:pPr>
        <w:overflowPunct w:val="0"/>
        <w:autoSpaceDE w:val="0"/>
        <w:autoSpaceDN w:val="0"/>
        <w:adjustRightInd w:val="0"/>
        <w:spacing w:after="180"/>
        <w:textAlignment w:val="baseline"/>
        <w:rPr>
          <w:ins w:id="4" w:author="Author"/>
          <w:rFonts w:ascii="Times New Roman" w:hAnsi="Times New Roman" w:cs="Times New Roman"/>
          <w:sz w:val="20"/>
          <w:szCs w:val="20"/>
          <w:lang w:val="en-US"/>
        </w:rPr>
      </w:pPr>
      <w:ins w:id="5" w:author="Author">
        <w:r w:rsidRPr="0065461C">
          <w:rPr>
            <w:rFonts w:ascii="Times New Roman" w:hAnsi="Times New Roman" w:cs="Times New Roman"/>
            <w:sz w:val="20"/>
            <w:szCs w:val="20"/>
            <w:lang w:val="en-US"/>
          </w:rPr>
          <w:t>The slow</w:t>
        </w:r>
        <w:r w:rsidRPr="0065461C">
          <w:rPr>
            <w:rFonts w:ascii="Times New Roman" w:hAnsi="Times New Roman" w:cs="Times New Roman" w:hint="eastAsia"/>
            <w:sz w:val="20"/>
            <w:szCs w:val="20"/>
            <w:lang w:val="en-US"/>
          </w:rPr>
          <w:t>ly-</w:t>
        </w:r>
        <w:r w:rsidRPr="0065461C">
          <w:rPr>
            <w:rFonts w:ascii="Times New Roman" w:hAnsi="Times New Roman" w:cs="Times New Roman"/>
            <w:sz w:val="20"/>
            <w:szCs w:val="20"/>
            <w:lang w:val="en-US"/>
          </w:rPr>
          <w:t xml:space="preserve">varying positioning system information is indicated by </w:t>
        </w:r>
        <w:r w:rsidR="003E4EB8" w:rsidRPr="0065461C">
          <w:rPr>
            <w:rFonts w:ascii="Times New Roman" w:hAnsi="Times New Roman" w:cs="Times New Roman" w:hint="eastAsia"/>
            <w:sz w:val="20"/>
            <w:szCs w:val="20"/>
            <w:lang w:val="en-US"/>
          </w:rPr>
          <w:t xml:space="preserve">the </w:t>
        </w:r>
        <w:r w:rsidR="00E62E1D" w:rsidRPr="0065461C">
          <w:rPr>
            <w:rFonts w:ascii="Times New Roman" w:hAnsi="Times New Roman" w:cs="Times New Roman"/>
            <w:sz w:val="20"/>
            <w:szCs w:val="20"/>
            <w:lang w:val="en-US"/>
          </w:rPr>
          <w:t>presence</w:t>
        </w:r>
        <w:r w:rsidR="00E62E1D" w:rsidRPr="0065461C">
          <w:rPr>
            <w:rFonts w:ascii="Times New Roman" w:hAnsi="Times New Roman" w:cs="Times New Roman" w:hint="eastAsia"/>
            <w:sz w:val="20"/>
            <w:szCs w:val="20"/>
            <w:lang w:val="en-US"/>
          </w:rPr>
          <w:t xml:space="preserve"> </w:t>
        </w:r>
        <w:r w:rsidR="003E4EB8" w:rsidRPr="0065461C">
          <w:rPr>
            <w:rFonts w:ascii="Times New Roman" w:hAnsi="Times New Roman" w:cs="Times New Roman" w:hint="eastAsia"/>
            <w:sz w:val="20"/>
            <w:szCs w:val="20"/>
            <w:lang w:val="en-US"/>
          </w:rPr>
          <w:t xml:space="preserve">of </w:t>
        </w:r>
        <w:r w:rsidRPr="0065461C">
          <w:rPr>
            <w:rFonts w:ascii="Times New Roman" w:hAnsi="Times New Roman" w:cs="Times New Roman"/>
            <w:sz w:val="20"/>
            <w:szCs w:val="20"/>
            <w:lang w:val="en-US"/>
          </w:rPr>
          <w:t xml:space="preserve">a pos-SI message specific value tag </w:t>
        </w:r>
        <w:proofErr w:type="spellStart"/>
        <w:r w:rsidRPr="0065461C">
          <w:rPr>
            <w:rFonts w:ascii="Times New Roman" w:hAnsi="Times New Roman" w:cs="Times New Roman"/>
            <w:i/>
            <w:sz w:val="20"/>
            <w:szCs w:val="20"/>
            <w:lang w:val="en-US"/>
          </w:rPr>
          <w:t>pos</w:t>
        </w:r>
        <w:r w:rsidRPr="0065461C">
          <w:rPr>
            <w:rFonts w:ascii="Times New Roman" w:hAnsi="Times New Roman" w:cs="Times New Roman"/>
            <w:sz w:val="20"/>
            <w:szCs w:val="20"/>
            <w:lang w:val="en-US"/>
          </w:rPr>
          <w:t>S</w:t>
        </w:r>
        <w:r w:rsidRPr="0065461C">
          <w:rPr>
            <w:rFonts w:ascii="Times New Roman" w:hAnsi="Times New Roman" w:cs="Times New Roman"/>
            <w:i/>
            <w:sz w:val="20"/>
            <w:szCs w:val="20"/>
            <w:lang w:val="en-US"/>
          </w:rPr>
          <w:t>ystemInfoValueTagSI</w:t>
        </w:r>
        <w:proofErr w:type="spellEnd"/>
        <w:r w:rsidRPr="0065461C">
          <w:rPr>
            <w:rFonts w:ascii="Times New Roman" w:hAnsi="Times New Roman" w:cs="Times New Roman"/>
            <w:sz w:val="20"/>
            <w:szCs w:val="20"/>
            <w:lang w:val="en-US"/>
          </w:rPr>
          <w:t>.</w:t>
        </w:r>
        <w:r w:rsidRPr="0065461C">
          <w:rPr>
            <w:rFonts w:ascii="Times New Roman" w:hAnsi="Times New Roman" w:cs="Times New Roman" w:hint="eastAsia"/>
            <w:sz w:val="20"/>
            <w:szCs w:val="20"/>
            <w:lang w:val="en-US"/>
          </w:rPr>
          <w:t xml:space="preserve"> </w:t>
        </w:r>
        <w:r w:rsidR="00E10E5B" w:rsidRPr="0065461C">
          <w:rPr>
            <w:rFonts w:ascii="Times New Roman" w:hAnsi="Times New Roman" w:cs="Times New Roman"/>
            <w:sz w:val="20"/>
            <w:szCs w:val="20"/>
            <w:lang w:val="en-US"/>
          </w:rPr>
          <w:t xml:space="preserve">If </w:t>
        </w:r>
        <w:proofErr w:type="spellStart"/>
        <w:r w:rsidR="00E10E5B" w:rsidRPr="0065461C">
          <w:rPr>
            <w:rFonts w:ascii="Times New Roman" w:hAnsi="Times New Roman" w:cs="Times New Roman"/>
            <w:i/>
            <w:sz w:val="20"/>
            <w:szCs w:val="20"/>
            <w:lang w:val="en-US"/>
          </w:rPr>
          <w:t>posSystemInfoValueTagSI</w:t>
        </w:r>
        <w:proofErr w:type="spellEnd"/>
        <w:r w:rsidR="00E10E5B" w:rsidRPr="0065461C">
          <w:rPr>
            <w:rFonts w:ascii="Times New Roman" w:hAnsi="Times New Roman" w:cs="Times New Roman"/>
            <w:sz w:val="20"/>
            <w:szCs w:val="20"/>
            <w:lang w:val="en-US"/>
          </w:rPr>
          <w:t xml:space="preserve"> for a specific slowly-varying pos-SI message is different from the stored one, the UE shall consider this specific </w:t>
        </w:r>
        <w:r w:rsidR="00FA152C" w:rsidRPr="0065461C">
          <w:rPr>
            <w:rFonts w:ascii="Times New Roman" w:hAnsi="Times New Roman" w:cs="Times New Roman"/>
            <w:sz w:val="20"/>
            <w:szCs w:val="20"/>
            <w:lang w:val="en-US"/>
          </w:rPr>
          <w:t>pos-</w:t>
        </w:r>
        <w:r w:rsidR="00E10E5B" w:rsidRPr="0065461C">
          <w:rPr>
            <w:rFonts w:ascii="Times New Roman" w:hAnsi="Times New Roman" w:cs="Times New Roman"/>
            <w:sz w:val="20"/>
            <w:szCs w:val="20"/>
            <w:lang w:val="en-US"/>
          </w:rPr>
          <w:t>SI message to be invalid.</w:t>
        </w:r>
        <w:r w:rsidR="001755CD" w:rsidRPr="0065461C">
          <w:rPr>
            <w:rFonts w:ascii="Times New Roman" w:hAnsi="Times New Roman" w:cs="Times New Roman" w:hint="eastAsia"/>
            <w:sz w:val="20"/>
            <w:szCs w:val="20"/>
            <w:lang w:val="en-US"/>
          </w:rPr>
          <w:t xml:space="preserve"> </w:t>
        </w:r>
        <w:r w:rsidR="00A82730" w:rsidRPr="0065461C">
          <w:rPr>
            <w:rFonts w:ascii="Times New Roman" w:hAnsi="Times New Roman" w:cs="Times New Roman"/>
            <w:sz w:val="20"/>
            <w:szCs w:val="20"/>
            <w:lang w:val="en-US"/>
          </w:rPr>
          <w:t xml:space="preserve">The absence of </w:t>
        </w:r>
        <w:proofErr w:type="spellStart"/>
        <w:r w:rsidR="007E50B1" w:rsidRPr="0065461C">
          <w:rPr>
            <w:rFonts w:ascii="Times New Roman" w:hAnsi="Times New Roman" w:cs="Times New Roman"/>
            <w:i/>
            <w:sz w:val="20"/>
            <w:szCs w:val="20"/>
            <w:lang w:val="en-US"/>
          </w:rPr>
          <w:t>posSystemInfoValueTagSI</w:t>
        </w:r>
        <w:proofErr w:type="spellEnd"/>
        <w:r w:rsidR="00A82730" w:rsidRPr="0065461C">
          <w:rPr>
            <w:rFonts w:ascii="Times New Roman" w:hAnsi="Times New Roman" w:cs="Times New Roman"/>
            <w:sz w:val="20"/>
            <w:szCs w:val="20"/>
            <w:lang w:val="en-US"/>
          </w:rPr>
          <w:t xml:space="preserve"> for a pos-SI message is assumed that the pos-SI message is </w:t>
        </w:r>
        <w:r w:rsidR="00CA6959" w:rsidRPr="0065461C">
          <w:rPr>
            <w:rFonts w:ascii="Times New Roman" w:hAnsi="Times New Roman" w:cs="Times New Roman" w:hint="eastAsia"/>
            <w:sz w:val="20"/>
            <w:szCs w:val="20"/>
            <w:lang w:val="en-US"/>
          </w:rPr>
          <w:t>not slowly-</w:t>
        </w:r>
        <w:proofErr w:type="gramStart"/>
        <w:r w:rsidR="00CA6959" w:rsidRPr="0065461C">
          <w:rPr>
            <w:rFonts w:ascii="Times New Roman" w:hAnsi="Times New Roman" w:cs="Times New Roman" w:hint="eastAsia"/>
            <w:sz w:val="20"/>
            <w:szCs w:val="20"/>
            <w:lang w:val="en-US"/>
          </w:rPr>
          <w:t>varying</w:t>
        </w:r>
        <w:proofErr w:type="gramEnd"/>
        <w:r w:rsidR="00CA6959" w:rsidRPr="0065461C">
          <w:rPr>
            <w:rFonts w:ascii="Times New Roman" w:hAnsi="Times New Roman" w:cs="Times New Roman" w:hint="eastAsia"/>
            <w:sz w:val="20"/>
            <w:szCs w:val="20"/>
            <w:lang w:val="en-US"/>
          </w:rPr>
          <w:t xml:space="preserve"> </w:t>
        </w:r>
        <w:r w:rsidR="00A82730" w:rsidRPr="0065461C">
          <w:rPr>
            <w:rFonts w:ascii="Times New Roman" w:hAnsi="Times New Roman" w:cs="Times New Roman"/>
            <w:sz w:val="20"/>
            <w:szCs w:val="20"/>
            <w:lang w:val="en-US"/>
          </w:rPr>
          <w:t>and the UE shall re-acquire the pos-SI message</w:t>
        </w:r>
        <w:r w:rsidR="00A82730" w:rsidRPr="0065461C">
          <w:rPr>
            <w:rFonts w:ascii="Times New Roman" w:hAnsi="Times New Roman" w:cs="Times New Roman"/>
            <w:i/>
            <w:sz w:val="20"/>
            <w:szCs w:val="20"/>
            <w:lang w:val="en-US"/>
          </w:rPr>
          <w:t xml:space="preserve"> </w:t>
        </w:r>
        <w:r w:rsidR="00A82730" w:rsidRPr="0065461C">
          <w:rPr>
            <w:rFonts w:ascii="Times New Roman" w:hAnsi="Times New Roman" w:cs="Times New Roman"/>
            <w:sz w:val="20"/>
            <w:szCs w:val="20"/>
            <w:lang w:val="en-US"/>
          </w:rPr>
          <w:t>at least once with</w:t>
        </w:r>
        <w:r w:rsidR="0065461C">
          <w:rPr>
            <w:rFonts w:ascii="Times New Roman" w:hAnsi="Times New Roman" w:cs="Times New Roman"/>
            <w:sz w:val="20"/>
            <w:szCs w:val="20"/>
            <w:lang w:val="en-US"/>
          </w:rPr>
          <w:t>in</w:t>
        </w:r>
        <w:r w:rsidR="00A82730" w:rsidRPr="0065461C">
          <w:rPr>
            <w:rFonts w:ascii="Times New Roman" w:hAnsi="Times New Roman" w:cs="Times New Roman"/>
            <w:sz w:val="20"/>
            <w:szCs w:val="20"/>
            <w:lang w:val="en-US"/>
          </w:rPr>
          <w:t xml:space="preserve"> the </w:t>
        </w:r>
        <w:r w:rsidR="0065461C">
          <w:rPr>
            <w:rFonts w:ascii="Times New Roman" w:hAnsi="Times New Roman" w:cs="Times New Roman"/>
            <w:sz w:val="20"/>
            <w:szCs w:val="20"/>
            <w:lang w:val="en-US"/>
          </w:rPr>
          <w:t xml:space="preserve">expiration time </w:t>
        </w:r>
        <w:r w:rsidR="00A82730" w:rsidRPr="0065461C">
          <w:rPr>
            <w:rFonts w:ascii="Times New Roman" w:hAnsi="Times New Roman" w:cs="Times New Roman"/>
            <w:i/>
            <w:sz w:val="20"/>
            <w:szCs w:val="20"/>
            <w:lang w:val="en-US"/>
          </w:rPr>
          <w:t>pos-</w:t>
        </w:r>
        <w:proofErr w:type="spellStart"/>
        <w:r w:rsidR="00A82730" w:rsidRPr="0065461C">
          <w:rPr>
            <w:rFonts w:ascii="Times New Roman" w:hAnsi="Times New Roman" w:cs="Times New Roman"/>
            <w:i/>
            <w:sz w:val="20"/>
            <w:szCs w:val="20"/>
            <w:lang w:val="en-US"/>
          </w:rPr>
          <w:t>si</w:t>
        </w:r>
        <w:proofErr w:type="spellEnd"/>
        <w:r w:rsidR="00A82730" w:rsidRPr="0065461C">
          <w:rPr>
            <w:rFonts w:ascii="Times New Roman" w:hAnsi="Times New Roman" w:cs="Times New Roman"/>
            <w:i/>
            <w:sz w:val="20"/>
            <w:szCs w:val="20"/>
            <w:lang w:val="en-US"/>
          </w:rPr>
          <w:t>-</w:t>
        </w:r>
        <w:proofErr w:type="spellStart"/>
        <w:r w:rsidR="0065461C">
          <w:rPr>
            <w:rFonts w:ascii="Times New Roman" w:hAnsi="Times New Roman" w:cs="Times New Roman"/>
            <w:i/>
            <w:sz w:val="20"/>
            <w:szCs w:val="20"/>
            <w:lang w:val="en-US"/>
          </w:rPr>
          <w:t>ExpirationTime</w:t>
        </w:r>
        <w:proofErr w:type="spellEnd"/>
        <w:r w:rsidR="00A82730" w:rsidRPr="0065461C">
          <w:rPr>
            <w:rFonts w:ascii="Times New Roman" w:hAnsi="Times New Roman" w:cs="Times New Roman"/>
            <w:i/>
            <w:sz w:val="20"/>
            <w:szCs w:val="20"/>
            <w:lang w:val="en-US"/>
          </w:rPr>
          <w:t xml:space="preserve"> </w:t>
        </w:r>
        <w:r w:rsidR="00A82730" w:rsidRPr="0065461C">
          <w:rPr>
            <w:rFonts w:ascii="Times New Roman" w:hAnsi="Times New Roman" w:cs="Times New Roman"/>
            <w:sz w:val="20"/>
            <w:szCs w:val="20"/>
            <w:lang w:val="en-US"/>
          </w:rPr>
          <w:t xml:space="preserve">every time a positioning request is triggered. </w:t>
        </w:r>
      </w:ins>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C75F6">
        <w:rPr>
          <w:rFonts w:ascii="Times New Roman" w:eastAsia="Times New Roman" w:hAnsi="Times New Roman" w:cs="Times New Roman"/>
          <w:sz w:val="20"/>
          <w:szCs w:val="20"/>
          <w:lang w:eastAsia="ja-JP"/>
        </w:rPr>
        <w:t xml:space="preserve">On MBMS-dedicated cell and on </w:t>
      </w:r>
      <w:proofErr w:type="spellStart"/>
      <w:r w:rsidRPr="008C75F6">
        <w:rPr>
          <w:rFonts w:ascii="Times New Roman" w:eastAsia="Times New Roman" w:hAnsi="Times New Roman" w:cs="Times New Roman"/>
          <w:sz w:val="20"/>
          <w:szCs w:val="20"/>
          <w:lang w:eastAsia="ja-JP"/>
        </w:rPr>
        <w:t>FeMBMS</w:t>
      </w:r>
      <w:proofErr w:type="spellEnd"/>
      <w:r w:rsidRPr="008C75F6">
        <w:rPr>
          <w:rFonts w:ascii="Times New Roman" w:eastAsia="Times New Roman" w:hAnsi="Times New Roman" w:cs="Times New Roman"/>
          <w:sz w:val="20"/>
          <w:szCs w:val="20"/>
          <w:lang w:eastAsia="ja-JP"/>
        </w:rPr>
        <w:t xml:space="preserve">/Unicast-mixed cell, the change of system information and ETWS/CMAS notification is indicated by using Direct Indication </w:t>
      </w:r>
      <w:proofErr w:type="spellStart"/>
      <w:r w:rsidRPr="008C75F6">
        <w:rPr>
          <w:rFonts w:ascii="Times New Roman" w:eastAsia="Times New Roman" w:hAnsi="Times New Roman" w:cs="Times New Roman"/>
          <w:sz w:val="20"/>
          <w:szCs w:val="20"/>
          <w:lang w:eastAsia="ja-JP"/>
        </w:rPr>
        <w:t>FeMBMS</w:t>
      </w:r>
      <w:proofErr w:type="spellEnd"/>
      <w:r w:rsidRPr="008C75F6">
        <w:rPr>
          <w:rFonts w:ascii="Times New Roman" w:eastAsia="Times New Roman" w:hAnsi="Times New Roman" w:cs="Times New Roman"/>
          <w:sz w:val="20"/>
          <w:szCs w:val="20"/>
          <w:lang w:eastAsia="ja-JP"/>
        </w:rPr>
        <w:t xml:space="preserve"> defined in 6.6a. The modification periodicity follows MCCH modification periodicity as defined in 5.8.1.3.</w:t>
      </w:r>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C75F6">
        <w:rPr>
          <w:rFonts w:ascii="Times New Roman" w:eastAsia="Times New Roman" w:hAnsi="Times New Roman" w:cs="Times New Roman"/>
          <w:sz w:val="20"/>
          <w:szCs w:val="20"/>
          <w:lang w:eastAsia="ja-JP"/>
        </w:rPr>
        <w:t xml:space="preserve">E-UTRAN may not update </w:t>
      </w:r>
      <w:proofErr w:type="spellStart"/>
      <w:r w:rsidRPr="008C75F6">
        <w:rPr>
          <w:rFonts w:ascii="Times New Roman" w:eastAsia="Times New Roman" w:hAnsi="Times New Roman" w:cs="Times New Roman"/>
          <w:i/>
          <w:sz w:val="20"/>
          <w:szCs w:val="20"/>
          <w:lang w:eastAsia="ja-JP"/>
        </w:rPr>
        <w:t>systemInfoValueTag</w:t>
      </w:r>
      <w:proofErr w:type="spellEnd"/>
      <w:r w:rsidRPr="008C75F6">
        <w:rPr>
          <w:rFonts w:ascii="Times New Roman" w:eastAsia="Times New Roman" w:hAnsi="Times New Roman" w:cs="Times New Roman"/>
          <w:sz w:val="20"/>
          <w:szCs w:val="20"/>
          <w:lang w:eastAsia="ja-JP"/>
        </w:rPr>
        <w:t xml:space="preserve"> upon change of some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e.g. ETWS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CMAS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rmation, regularly changing parameters like time information (</w:t>
      </w:r>
      <w:r w:rsidRPr="008C75F6">
        <w:rPr>
          <w:rFonts w:ascii="Times New Roman" w:eastAsia="Times New Roman" w:hAnsi="Times New Roman" w:cs="Times New Roman"/>
          <w:i/>
          <w:sz w:val="20"/>
          <w:szCs w:val="20"/>
          <w:lang w:eastAsia="ja-JP"/>
        </w:rPr>
        <w:t>SystemInformationBlockType8</w:t>
      </w:r>
      <w:r w:rsidRPr="008C75F6">
        <w:rPr>
          <w:rFonts w:ascii="Times New Roman" w:eastAsia="Times New Roman" w:hAnsi="Times New Roman" w:cs="Times New Roman"/>
          <w:sz w:val="20"/>
          <w:szCs w:val="20"/>
          <w:lang w:eastAsia="ja-JP"/>
        </w:rPr>
        <w:t xml:space="preserve">, </w:t>
      </w:r>
      <w:r w:rsidRPr="008C75F6">
        <w:rPr>
          <w:rFonts w:ascii="Times New Roman" w:eastAsia="Times New Roman" w:hAnsi="Times New Roman" w:cs="Times New Roman"/>
          <w:i/>
          <w:sz w:val="20"/>
          <w:szCs w:val="20"/>
          <w:lang w:eastAsia="ja-JP"/>
        </w:rPr>
        <w:t>SystemInformationBlockType16,</w:t>
      </w:r>
      <w:r w:rsidRPr="008C75F6">
        <w:rPr>
          <w:rFonts w:ascii="Times New Roman" w:eastAsia="Times New Roman" w:hAnsi="Times New Roman" w:cs="Times New Roman"/>
          <w:sz w:val="20"/>
          <w:szCs w:val="20"/>
          <w:lang w:eastAsia="ja-JP"/>
        </w:rPr>
        <w:t xml:space="preserve"> </w:t>
      </w:r>
      <w:proofErr w:type="spellStart"/>
      <w:r w:rsidRPr="008C75F6">
        <w:rPr>
          <w:rFonts w:ascii="Times New Roman" w:eastAsia="Times New Roman" w:hAnsi="Times New Roman" w:cs="Times New Roman"/>
          <w:i/>
          <w:sz w:val="20"/>
          <w:szCs w:val="20"/>
          <w:lang w:eastAsia="ja-JP"/>
        </w:rPr>
        <w:t>hyperSFN</w:t>
      </w:r>
      <w:proofErr w:type="spellEnd"/>
      <w:r w:rsidRPr="008C75F6">
        <w:rPr>
          <w:rFonts w:ascii="Times New Roman" w:eastAsia="Times New Roman" w:hAnsi="Times New Roman" w:cs="Times New Roman"/>
          <w:i/>
          <w:sz w:val="20"/>
          <w:szCs w:val="20"/>
          <w:lang w:eastAsia="ja-JP"/>
        </w:rPr>
        <w:t xml:space="preserve">-MSB </w:t>
      </w:r>
      <w:r w:rsidRPr="008C75F6">
        <w:rPr>
          <w:rFonts w:ascii="Times New Roman" w:eastAsia="Times New Roman" w:hAnsi="Times New Roman" w:cs="Times New Roman"/>
          <w:sz w:val="20"/>
          <w:szCs w:val="20"/>
          <w:lang w:eastAsia="ja-JP"/>
        </w:rPr>
        <w:t>in</w:t>
      </w:r>
      <w:r w:rsidRPr="008C75F6">
        <w:rPr>
          <w:rFonts w:ascii="Times New Roman" w:eastAsia="Times New Roman" w:hAnsi="Times New Roman" w:cs="Times New Roman"/>
          <w:i/>
          <w:sz w:val="20"/>
          <w:szCs w:val="20"/>
          <w:lang w:eastAsia="ja-JP"/>
        </w:rPr>
        <w:t xml:space="preserve"> SystemInformationBlockType1-NB</w:t>
      </w:r>
      <w:r w:rsidRPr="008C75F6">
        <w:rPr>
          <w:rFonts w:ascii="Times New Roman" w:eastAsia="Times New Roman" w:hAnsi="Times New Roman" w:cs="Times New Roman"/>
          <w:sz w:val="20"/>
          <w:szCs w:val="20"/>
          <w:lang w:eastAsia="ja-JP"/>
        </w:rPr>
        <w:t xml:space="preserve">), EAB and AB parameters. Similarly, E-UTRAN may not include the </w:t>
      </w:r>
      <w:proofErr w:type="spellStart"/>
      <w:r w:rsidRPr="008C75F6">
        <w:rPr>
          <w:rFonts w:ascii="Times New Roman" w:eastAsia="Times New Roman" w:hAnsi="Times New Roman" w:cs="Times New Roman"/>
          <w:i/>
          <w:iCs/>
          <w:sz w:val="20"/>
          <w:szCs w:val="20"/>
          <w:lang w:eastAsia="ja-JP"/>
        </w:rPr>
        <w:t>systemInfoModification</w:t>
      </w:r>
      <w:proofErr w:type="spellEnd"/>
      <w:r w:rsidRPr="008C75F6">
        <w:rPr>
          <w:rFonts w:ascii="Times New Roman" w:eastAsia="Times New Roman" w:hAnsi="Times New Roman" w:cs="Times New Roman"/>
          <w:sz w:val="20"/>
          <w:szCs w:val="20"/>
          <w:lang w:eastAsia="ja-JP"/>
        </w:rPr>
        <w:t xml:space="preserve"> within the </w:t>
      </w:r>
      <w:r w:rsidRPr="008C75F6">
        <w:rPr>
          <w:rFonts w:ascii="Times New Roman" w:eastAsia="Times New Roman" w:hAnsi="Times New Roman" w:cs="Times New Roman"/>
          <w:i/>
          <w:sz w:val="20"/>
          <w:szCs w:val="20"/>
          <w:lang w:eastAsia="ja-JP"/>
        </w:rPr>
        <w:t>Paging</w:t>
      </w:r>
      <w:r w:rsidRPr="008C75F6">
        <w:rPr>
          <w:rFonts w:ascii="Times New Roman" w:eastAsia="Times New Roman" w:hAnsi="Times New Roman" w:cs="Times New Roman"/>
          <w:sz w:val="20"/>
          <w:szCs w:val="20"/>
          <w:lang w:eastAsia="ja-JP"/>
        </w:rPr>
        <w:t xml:space="preserve"> message upon change of some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rmation.</w:t>
      </w:r>
    </w:p>
    <w:p w:rsidR="006A58A5" w:rsidRPr="006A58A5" w:rsidRDefault="008C75F6" w:rsidP="008C75F6">
      <w:pPr>
        <w:overflowPunct w:val="0"/>
        <w:autoSpaceDE w:val="0"/>
        <w:autoSpaceDN w:val="0"/>
        <w:adjustRightInd w:val="0"/>
        <w:spacing w:after="180"/>
        <w:textAlignment w:val="baseline"/>
        <w:rPr>
          <w:rFonts w:ascii="Times New Roman" w:eastAsia="Times New Roman" w:hAnsi="Times New Roman" w:cs="Times New Roman"/>
          <w:iCs/>
          <w:sz w:val="20"/>
          <w:szCs w:val="20"/>
          <w:lang w:eastAsia="ja-JP"/>
        </w:rPr>
      </w:pPr>
      <w:r w:rsidRPr="008C75F6">
        <w:rPr>
          <w:rFonts w:ascii="Times New Roman" w:eastAsia="Times New Roman" w:hAnsi="Times New Roman" w:cs="Times New Roman"/>
          <w:sz w:val="20"/>
          <w:szCs w:val="20"/>
          <w:lang w:eastAsia="ja-JP"/>
        </w:rPr>
        <w:t xml:space="preserve">The UE that is not configured to use a DRX cycle longer than the modification period verifies that stored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remains valid by either checking </w:t>
      </w:r>
      <w:proofErr w:type="spellStart"/>
      <w:r w:rsidRPr="008C75F6">
        <w:rPr>
          <w:rFonts w:ascii="Times New Roman" w:eastAsia="Times New Roman" w:hAnsi="Times New Roman" w:cs="Times New Roman"/>
          <w:i/>
          <w:sz w:val="20"/>
          <w:szCs w:val="20"/>
          <w:lang w:eastAsia="ja-JP"/>
        </w:rPr>
        <w:t>systemInfoValueTag</w:t>
      </w:r>
      <w:proofErr w:type="spellEnd"/>
      <w:r w:rsidRPr="008C75F6">
        <w:rPr>
          <w:rFonts w:ascii="Times New Roman" w:eastAsia="Times New Roman" w:hAnsi="Times New Roman" w:cs="Times New Roman"/>
          <w:sz w:val="20"/>
          <w:szCs w:val="20"/>
          <w:lang w:eastAsia="ja-JP"/>
        </w:rPr>
        <w:t xml:space="preserve"> in </w:t>
      </w:r>
      <w:r w:rsidRPr="008C75F6">
        <w:rPr>
          <w:rFonts w:ascii="Times New Roman" w:eastAsia="Times New Roman" w:hAnsi="Times New Roman" w:cs="Times New Roman"/>
          <w:i/>
          <w:sz w:val="20"/>
          <w:szCs w:val="20"/>
          <w:lang w:eastAsia="ja-JP"/>
        </w:rPr>
        <w:t>SystemInformationBlockType1</w:t>
      </w:r>
      <w:r w:rsidRPr="008C75F6">
        <w:rPr>
          <w:rFonts w:ascii="Times New Roman" w:eastAsia="Times New Roman" w:hAnsi="Times New Roman" w:cs="Times New Roman"/>
          <w:iCs/>
          <w:sz w:val="20"/>
          <w:szCs w:val="20"/>
          <w:lang w:eastAsia="ja-JP"/>
        </w:rPr>
        <w:t xml:space="preserve"> </w:t>
      </w:r>
      <w:r w:rsidRPr="008C75F6">
        <w:rPr>
          <w:rFonts w:ascii="Times New Roman" w:eastAsia="Times New Roman" w:hAnsi="Times New Roman" w:cs="Times New Roman"/>
          <w:sz w:val="20"/>
          <w:szCs w:val="20"/>
          <w:lang w:eastAsia="ja-JP"/>
        </w:rPr>
        <w:t xml:space="preserve">(or </w:t>
      </w:r>
      <w:proofErr w:type="spellStart"/>
      <w:r w:rsidRPr="008C75F6">
        <w:rPr>
          <w:rFonts w:ascii="Times New Roman" w:eastAsia="Times New Roman" w:hAnsi="Times New Roman" w:cs="Times New Roman"/>
          <w:i/>
          <w:sz w:val="20"/>
          <w:szCs w:val="20"/>
          <w:lang w:eastAsia="ja-JP"/>
        </w:rPr>
        <w:t>MasterInformationBlock</w:t>
      </w:r>
      <w:proofErr w:type="spellEnd"/>
      <w:r w:rsidRPr="008C75F6">
        <w:rPr>
          <w:rFonts w:ascii="Times New Roman" w:eastAsia="Times New Roman" w:hAnsi="Times New Roman" w:cs="Times New Roman"/>
          <w:i/>
          <w:sz w:val="20"/>
          <w:szCs w:val="20"/>
          <w:lang w:eastAsia="ja-JP"/>
        </w:rPr>
        <w:t>-NB</w:t>
      </w:r>
      <w:r w:rsidRPr="008C75F6">
        <w:rPr>
          <w:rFonts w:ascii="Times New Roman" w:eastAsia="Times New Roman" w:hAnsi="Times New Roman" w:cs="Times New Roman"/>
          <w:sz w:val="20"/>
          <w:szCs w:val="20"/>
          <w:lang w:eastAsia="ja-JP"/>
        </w:rPr>
        <w:t xml:space="preserve"> in NB-IoT) </w:t>
      </w:r>
      <w:r w:rsidRPr="008C75F6">
        <w:rPr>
          <w:rFonts w:ascii="Times New Roman" w:eastAsia="Times New Roman" w:hAnsi="Times New Roman" w:cs="Times New Roman"/>
          <w:iCs/>
          <w:sz w:val="20"/>
          <w:szCs w:val="20"/>
          <w:lang w:eastAsia="ja-JP"/>
        </w:rPr>
        <w:t>after the modification period boundary,</w:t>
      </w:r>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iCs/>
          <w:sz w:val="20"/>
          <w:szCs w:val="20"/>
          <w:lang w:eastAsia="ja-JP"/>
        </w:rPr>
        <w:t xml:space="preserve">or </w:t>
      </w:r>
      <w:r w:rsidRPr="008C75F6">
        <w:rPr>
          <w:rFonts w:ascii="Times New Roman" w:eastAsia="Times New Roman" w:hAnsi="Times New Roman" w:cs="Times New Roman"/>
          <w:sz w:val="20"/>
          <w:szCs w:val="20"/>
          <w:lang w:eastAsia="ja-JP"/>
        </w:rPr>
        <w:t xml:space="preserve">attempting to find the </w:t>
      </w:r>
      <w:proofErr w:type="spellStart"/>
      <w:r w:rsidRPr="008C75F6">
        <w:rPr>
          <w:rFonts w:ascii="Times New Roman" w:eastAsia="Times New Roman" w:hAnsi="Times New Roman" w:cs="Times New Roman"/>
          <w:i/>
          <w:sz w:val="20"/>
          <w:szCs w:val="20"/>
          <w:lang w:eastAsia="ja-JP"/>
        </w:rPr>
        <w:t>systemInfoModification</w:t>
      </w:r>
      <w:proofErr w:type="spellEnd"/>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iCs/>
          <w:sz w:val="20"/>
          <w:szCs w:val="20"/>
          <w:lang w:eastAsia="ja-JP"/>
        </w:rPr>
        <w:t xml:space="preserve">indication at least </w:t>
      </w:r>
      <w:proofErr w:type="spellStart"/>
      <w:r w:rsidRPr="008C75F6">
        <w:rPr>
          <w:rFonts w:ascii="Times New Roman" w:eastAsia="Times New Roman" w:hAnsi="Times New Roman" w:cs="Times New Roman"/>
          <w:i/>
          <w:iCs/>
          <w:sz w:val="20"/>
          <w:szCs w:val="20"/>
          <w:lang w:eastAsia="ja-JP"/>
        </w:rPr>
        <w:t>modificationPeriodCoeff</w:t>
      </w:r>
      <w:proofErr w:type="spellEnd"/>
      <w:r w:rsidRPr="008C75F6">
        <w:rPr>
          <w:rFonts w:ascii="Times New Roman" w:eastAsia="Times New Roman" w:hAnsi="Times New Roman" w:cs="Times New Roman"/>
          <w:iCs/>
          <w:sz w:val="20"/>
          <w:szCs w:val="20"/>
          <w:lang w:eastAsia="ja-JP"/>
        </w:rPr>
        <w:t xml:space="preserve"> times during the modification period in case no paging is received, in every modification period</w:t>
      </w:r>
      <w:r w:rsidRPr="008C75F6">
        <w:rPr>
          <w:rFonts w:ascii="Times New Roman" w:eastAsia="Times New Roman" w:hAnsi="Times New Roman" w:cs="Times New Roman"/>
          <w:i/>
          <w:iCs/>
          <w:sz w:val="20"/>
          <w:szCs w:val="20"/>
          <w:lang w:eastAsia="ja-JP"/>
        </w:rPr>
        <w:t xml:space="preserve">. </w:t>
      </w:r>
      <w:r w:rsidRPr="008C75F6">
        <w:rPr>
          <w:rFonts w:ascii="Times New Roman" w:eastAsia="Times New Roman" w:hAnsi="Times New Roman" w:cs="Times New Roman"/>
          <w:sz w:val="20"/>
          <w:szCs w:val="20"/>
          <w:lang w:eastAsia="ja-JP"/>
        </w:rPr>
        <w:t xml:space="preserve">If no paging message is received by the UE during a modification period, the UE may assume that no change of system </w:t>
      </w:r>
      <w:smartTag w:uri="urn:schemas-microsoft-com:office:smarttags" w:element="PersonName">
        <w:r w:rsidRPr="008C75F6">
          <w:rPr>
            <w:rFonts w:ascii="Times New Roman" w:eastAsia="Times New Roman" w:hAnsi="Times New Roman" w:cs="Times New Roman"/>
            <w:sz w:val="20"/>
            <w:szCs w:val="20"/>
            <w:lang w:eastAsia="ja-JP"/>
          </w:rPr>
          <w:t>info</w:t>
        </w:r>
      </w:smartTag>
      <w:r w:rsidRPr="008C75F6">
        <w:rPr>
          <w:rFonts w:ascii="Times New Roman" w:eastAsia="Times New Roman" w:hAnsi="Times New Roman" w:cs="Times New Roman"/>
          <w:sz w:val="20"/>
          <w:szCs w:val="20"/>
          <w:lang w:eastAsia="ja-JP"/>
        </w:rPr>
        <w:t xml:space="preserve">rmation will occur at the next modification period boundary. If UE in RRC_CONNECTED, during a modification period, receives one paging message, it may deduce from the presence/ absence of </w:t>
      </w:r>
      <w:proofErr w:type="spellStart"/>
      <w:r w:rsidRPr="008C75F6">
        <w:rPr>
          <w:rFonts w:ascii="Times New Roman" w:eastAsia="Times New Roman" w:hAnsi="Times New Roman" w:cs="Times New Roman"/>
          <w:i/>
          <w:sz w:val="20"/>
          <w:szCs w:val="20"/>
          <w:lang w:eastAsia="ja-JP"/>
        </w:rPr>
        <w:t>systemInfoModification</w:t>
      </w:r>
      <w:proofErr w:type="spellEnd"/>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iCs/>
          <w:sz w:val="20"/>
          <w:szCs w:val="20"/>
          <w:lang w:eastAsia="ja-JP"/>
        </w:rPr>
        <w:t xml:space="preserve">whether a change of system </w:t>
      </w:r>
      <w:smartTag w:uri="urn:schemas-microsoft-com:office:smarttags" w:element="PersonName">
        <w:r w:rsidRPr="008C75F6">
          <w:rPr>
            <w:rFonts w:ascii="Times New Roman" w:eastAsia="Times New Roman" w:hAnsi="Times New Roman" w:cs="Times New Roman"/>
            <w:iCs/>
            <w:sz w:val="20"/>
            <w:szCs w:val="20"/>
            <w:lang w:eastAsia="ja-JP"/>
          </w:rPr>
          <w:t>info</w:t>
        </w:r>
      </w:smartTag>
      <w:r w:rsidRPr="008C75F6">
        <w:rPr>
          <w:rFonts w:ascii="Times New Roman" w:eastAsia="Times New Roman" w:hAnsi="Times New Roman" w:cs="Times New Roman"/>
          <w:iCs/>
          <w:sz w:val="20"/>
          <w:szCs w:val="20"/>
          <w:lang w:eastAsia="ja-JP"/>
        </w:rPr>
        <w:t xml:space="preserve">rmation other than ETWS information, CMAS </w:t>
      </w:r>
      <w:smartTag w:uri="urn:schemas-microsoft-com:office:smarttags" w:element="PersonName">
        <w:r w:rsidRPr="008C75F6">
          <w:rPr>
            <w:rFonts w:ascii="Times New Roman" w:eastAsia="Times New Roman" w:hAnsi="Times New Roman" w:cs="Times New Roman"/>
            <w:iCs/>
            <w:sz w:val="20"/>
            <w:szCs w:val="20"/>
            <w:lang w:eastAsia="ja-JP"/>
          </w:rPr>
          <w:t>info</w:t>
        </w:r>
      </w:smartTag>
      <w:r w:rsidRPr="008C75F6">
        <w:rPr>
          <w:rFonts w:ascii="Times New Roman" w:eastAsia="Times New Roman" w:hAnsi="Times New Roman" w:cs="Times New Roman"/>
          <w:iCs/>
          <w:sz w:val="20"/>
          <w:szCs w:val="20"/>
          <w:lang w:eastAsia="ja-JP"/>
        </w:rPr>
        <w:t>rmation and EAB parameters will occur in the next modification period or not.</w:t>
      </w:r>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iCs/>
          <w:sz w:val="20"/>
          <w:szCs w:val="20"/>
          <w:lang w:eastAsia="ja-JP"/>
        </w:rPr>
      </w:pPr>
      <w:r w:rsidRPr="008C75F6">
        <w:rPr>
          <w:rFonts w:ascii="Times New Roman" w:eastAsia="Times New Roman" w:hAnsi="Times New Roman" w:cs="Times New Roman"/>
          <w:sz w:val="20"/>
          <w:szCs w:val="20"/>
          <w:lang w:eastAsia="ja-JP"/>
        </w:rPr>
        <w:t xml:space="preserve">When the RRC_IDLE UE is configured with a DRX cycle that is longer than the modification period, and </w:t>
      </w:r>
      <w:r w:rsidRPr="008C75F6">
        <w:rPr>
          <w:rFonts w:ascii="Times New Roman" w:eastAsia="Times New Roman" w:hAnsi="Times New Roman" w:cs="Times New Roman"/>
          <w:noProof/>
          <w:sz w:val="20"/>
          <w:szCs w:val="20"/>
          <w:lang w:eastAsia="ja-JP"/>
        </w:rPr>
        <w:t>at least one modification period boundary</w:t>
      </w:r>
      <w:r w:rsidRPr="008C75F6">
        <w:rPr>
          <w:rFonts w:ascii="Times New Roman" w:eastAsia="Times New Roman" w:hAnsi="Times New Roman" w:cs="Times New Roman"/>
          <w:sz w:val="20"/>
          <w:szCs w:val="20"/>
          <w:lang w:eastAsia="ja-JP"/>
        </w:rPr>
        <w:t xml:space="preserve"> has passed since the UE last verified validity of stored system information, the UE verifies that stored system information remains valid by checking the </w:t>
      </w:r>
      <w:proofErr w:type="spellStart"/>
      <w:r w:rsidRPr="008C75F6">
        <w:rPr>
          <w:rFonts w:ascii="Times New Roman" w:eastAsia="Times New Roman" w:hAnsi="Times New Roman" w:cs="Times New Roman"/>
          <w:i/>
          <w:sz w:val="20"/>
          <w:szCs w:val="20"/>
          <w:lang w:eastAsia="ja-JP"/>
        </w:rPr>
        <w:t>systemInfoValueTag</w:t>
      </w:r>
      <w:proofErr w:type="spellEnd"/>
      <w:r w:rsidRPr="008C75F6">
        <w:rPr>
          <w:rFonts w:ascii="Times New Roman" w:eastAsia="Times New Roman" w:hAnsi="Times New Roman" w:cs="Times New Roman"/>
          <w:i/>
          <w:sz w:val="20"/>
          <w:szCs w:val="20"/>
          <w:lang w:eastAsia="ja-JP"/>
        </w:rPr>
        <w:t xml:space="preserve"> </w:t>
      </w:r>
      <w:r w:rsidRPr="008C75F6">
        <w:rPr>
          <w:rFonts w:ascii="Times New Roman" w:eastAsia="Times New Roman" w:hAnsi="Times New Roman" w:cs="Times New Roman"/>
          <w:sz w:val="20"/>
          <w:szCs w:val="20"/>
          <w:lang w:eastAsia="ja-JP"/>
        </w:rPr>
        <w:t>before establishing or resuming an RRC connection.</w:t>
      </w:r>
    </w:p>
    <w:p w:rsidR="008C75F6" w:rsidRPr="008C75F6" w:rsidRDefault="008C75F6" w:rsidP="008C75F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8C75F6">
        <w:rPr>
          <w:rFonts w:ascii="Times New Roman" w:eastAsia="Times New Roman" w:hAnsi="Times New Roman" w:cs="Times New Roman"/>
          <w:sz w:val="20"/>
          <w:szCs w:val="20"/>
          <w:lang w:eastAsia="ja-JP"/>
        </w:rPr>
        <w:lastRenderedPageBreak/>
        <w:t xml:space="preserve">ETWS and/or CMAS capable UEs in RRC_CONNECTED, other than BL UEs and UEs in CE, shall attempt to read paging at least once every </w:t>
      </w:r>
      <w:proofErr w:type="spellStart"/>
      <w:r w:rsidRPr="008C75F6">
        <w:rPr>
          <w:rFonts w:ascii="Times New Roman" w:eastAsia="Times New Roman" w:hAnsi="Times New Roman" w:cs="Times New Roman"/>
          <w:i/>
          <w:sz w:val="20"/>
          <w:szCs w:val="20"/>
          <w:lang w:eastAsia="ja-JP"/>
        </w:rPr>
        <w:t>defaultPagingCycle</w:t>
      </w:r>
      <w:proofErr w:type="spellEnd"/>
      <w:r w:rsidRPr="008C75F6">
        <w:rPr>
          <w:rFonts w:ascii="Times New Roman" w:eastAsia="Times New Roman" w:hAnsi="Times New Roman" w:cs="Times New Roman"/>
          <w:sz w:val="20"/>
          <w:szCs w:val="20"/>
          <w:lang w:eastAsia="ja-JP"/>
        </w:rPr>
        <w:t xml:space="preserve"> to check whether ETWS and/or CMAS notification is present or not.</w:t>
      </w:r>
    </w:p>
    <w:p w:rsidR="00967742" w:rsidRDefault="001A14CC" w:rsidP="001A14CC">
      <w:pPr>
        <w:pStyle w:val="Heading4"/>
        <w:numPr>
          <w:ilvl w:val="0"/>
          <w:numId w:val="0"/>
        </w:numPr>
        <w:ind w:left="864" w:hanging="864"/>
      </w:pPr>
      <w:r w:rsidRPr="00CC7909" w:rsidDel="001A14CC">
        <w:t xml:space="preserve"> </w:t>
      </w:r>
      <w:bookmarkEnd w:id="0"/>
      <w:r w:rsidRPr="00C30150">
        <w:rPr>
          <w:highlight w:val="yellow"/>
        </w:rPr>
        <w:t>[…]</w:t>
      </w:r>
    </w:p>
    <w:p w:rsidR="008C75F6" w:rsidRPr="008C75F6" w:rsidRDefault="008C75F6" w:rsidP="008C75F6">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x-none"/>
        </w:rPr>
      </w:pPr>
      <w:bookmarkStart w:id="6" w:name="_Toc518998777"/>
      <w:r w:rsidRPr="008C75F6">
        <w:rPr>
          <w:rFonts w:ascii="Arial" w:eastAsia="Times New Roman" w:hAnsi="Arial" w:cs="Times New Roman"/>
          <w:sz w:val="28"/>
          <w:szCs w:val="20"/>
          <w:lang w:eastAsia="x-none"/>
        </w:rPr>
        <w:t>6.2.2</w:t>
      </w:r>
      <w:r w:rsidRPr="008C75F6">
        <w:rPr>
          <w:rFonts w:ascii="Arial" w:eastAsia="Times New Roman" w:hAnsi="Arial" w:cs="Times New Roman"/>
          <w:sz w:val="28"/>
          <w:szCs w:val="20"/>
          <w:lang w:eastAsia="x-none"/>
        </w:rPr>
        <w:tab/>
        <w:t>Message definitions</w:t>
      </w:r>
      <w:bookmarkEnd w:id="6"/>
    </w:p>
    <w:p w:rsidR="008C75F6" w:rsidRPr="008C75F6" w:rsidRDefault="008C75F6" w:rsidP="008C75F6">
      <w:pPr>
        <w:pStyle w:val="Heading4"/>
        <w:numPr>
          <w:ilvl w:val="0"/>
          <w:numId w:val="0"/>
        </w:numPr>
        <w:ind w:left="864" w:hanging="864"/>
      </w:pPr>
      <w:r w:rsidRPr="008C75F6">
        <w:t xml:space="preserve"> </w:t>
      </w:r>
      <w:r w:rsidRPr="008C75F6">
        <w:rPr>
          <w:highlight w:val="yellow"/>
        </w:rPr>
        <w:t>[…]</w:t>
      </w:r>
    </w:p>
    <w:p w:rsidR="00AF3FF2" w:rsidRPr="00AF3FF2" w:rsidRDefault="00CC78DF" w:rsidP="0082672A">
      <w:pPr>
        <w:pStyle w:val="Heading4"/>
        <w:numPr>
          <w:ilvl w:val="0"/>
          <w:numId w:val="0"/>
        </w:numPr>
        <w:ind w:left="864" w:hanging="864"/>
        <w:rPr>
          <w:rFonts w:eastAsia="Times New Roman" w:cs="Times New Roman"/>
          <w:szCs w:val="20"/>
        </w:rPr>
      </w:pPr>
      <w:r w:rsidRPr="004E1F03">
        <w:t>–</w:t>
      </w:r>
      <w:r w:rsidR="00AF3FF2" w:rsidRPr="00AF3FF2">
        <w:rPr>
          <w:rFonts w:eastAsia="Times New Roman" w:cs="Times New Roman"/>
          <w:szCs w:val="20"/>
        </w:rPr>
        <w:tab/>
      </w:r>
      <w:r w:rsidR="00AF3FF2" w:rsidRPr="00AF3FF2">
        <w:rPr>
          <w:rFonts w:eastAsia="Times New Roman" w:cs="Times New Roman"/>
          <w:i/>
          <w:noProof/>
          <w:szCs w:val="20"/>
        </w:rPr>
        <w:t>SystemInformationBlockType1</w:t>
      </w:r>
    </w:p>
    <w:p w:rsidR="00AF3FF2" w:rsidRPr="0065461C" w:rsidRDefault="00AF3FF2" w:rsidP="00AF3FF2">
      <w:pPr>
        <w:overflowPunct w:val="0"/>
        <w:autoSpaceDE w:val="0"/>
        <w:autoSpaceDN w:val="0"/>
        <w:adjustRightInd w:val="0"/>
        <w:spacing w:after="180"/>
        <w:textAlignment w:val="baseline"/>
        <w:rPr>
          <w:rFonts w:ascii="Times New Roman" w:eastAsia="Times New Roman" w:hAnsi="Times New Roman" w:cs="Times New Roman"/>
          <w:sz w:val="20"/>
          <w:szCs w:val="20"/>
          <w:lang w:val="en-US" w:eastAsia="ja-JP"/>
        </w:rPr>
      </w:pPr>
      <w:r w:rsidRPr="0065461C">
        <w:rPr>
          <w:rFonts w:ascii="Times New Roman" w:eastAsia="Times New Roman" w:hAnsi="Times New Roman" w:cs="Times New Roman"/>
          <w:i/>
          <w:noProof/>
          <w:sz w:val="20"/>
          <w:szCs w:val="20"/>
          <w:lang w:val="en-US" w:eastAsia="ja-JP"/>
        </w:rPr>
        <w:t>SystemInformationBlockType1</w:t>
      </w:r>
      <w:r w:rsidRPr="0065461C">
        <w:rPr>
          <w:rFonts w:ascii="Times New Roman" w:eastAsia="Times New Roman" w:hAnsi="Times New Roman" w:cs="Times New Roman"/>
          <w:noProof/>
          <w:sz w:val="20"/>
          <w:szCs w:val="20"/>
          <w:lang w:val="en-US" w:eastAsia="ja-JP"/>
        </w:rPr>
        <w:t xml:space="preserve"> </w:t>
      </w:r>
      <w:r w:rsidRPr="0065461C">
        <w:rPr>
          <w:rFonts w:ascii="Times New Roman" w:eastAsia="Times New Roman" w:hAnsi="Times New Roman" w:cs="Times New Roman"/>
          <w:sz w:val="20"/>
          <w:szCs w:val="20"/>
          <w:lang w:val="en-US" w:eastAsia="ja-JP"/>
        </w:rPr>
        <w:t xml:space="preserve">contains information relevant when evaluating if a UE </w:t>
      </w:r>
      <w:proofErr w:type="gramStart"/>
      <w:r w:rsidRPr="0065461C">
        <w:rPr>
          <w:rFonts w:ascii="Times New Roman" w:eastAsia="Times New Roman" w:hAnsi="Times New Roman" w:cs="Times New Roman"/>
          <w:sz w:val="20"/>
          <w:szCs w:val="20"/>
          <w:lang w:val="en-US" w:eastAsia="ja-JP"/>
        </w:rPr>
        <w:t>is allowed to</w:t>
      </w:r>
      <w:proofErr w:type="gramEnd"/>
      <w:r w:rsidRPr="0065461C">
        <w:rPr>
          <w:rFonts w:ascii="Times New Roman" w:eastAsia="Times New Roman" w:hAnsi="Times New Roman" w:cs="Times New Roman"/>
          <w:sz w:val="20"/>
          <w:szCs w:val="20"/>
          <w:lang w:val="en-US" w:eastAsia="ja-JP"/>
        </w:rPr>
        <w:t xml:space="preserve"> access a cell and defines the scheduling of other system information.</w:t>
      </w:r>
      <w:r w:rsidRPr="0065461C">
        <w:rPr>
          <w:rFonts w:ascii="Times New Roman" w:eastAsia="Times New Roman" w:hAnsi="Times New Roman" w:cs="Times New Roman"/>
          <w:i/>
          <w:sz w:val="20"/>
          <w:szCs w:val="20"/>
          <w:lang w:val="en-US" w:eastAsia="ja-JP"/>
        </w:rPr>
        <w:t xml:space="preserve"> SystemInformationBlockType1-BR</w:t>
      </w:r>
      <w:r w:rsidRPr="0065461C">
        <w:rPr>
          <w:rFonts w:ascii="Times New Roman" w:eastAsia="Times New Roman" w:hAnsi="Times New Roman" w:cs="Times New Roman"/>
          <w:sz w:val="20"/>
          <w:szCs w:val="20"/>
          <w:lang w:val="en-US" w:eastAsia="ja-JP"/>
        </w:rPr>
        <w:t xml:space="preserve"> uses the same structure as </w:t>
      </w:r>
      <w:r w:rsidRPr="0065461C">
        <w:rPr>
          <w:rFonts w:ascii="Times New Roman" w:eastAsia="Times New Roman" w:hAnsi="Times New Roman" w:cs="Times New Roman"/>
          <w:i/>
          <w:sz w:val="20"/>
          <w:szCs w:val="20"/>
          <w:lang w:val="en-US" w:eastAsia="ja-JP"/>
        </w:rPr>
        <w:t>SystemInformationBlockType1</w:t>
      </w:r>
      <w:r w:rsidRPr="0065461C">
        <w:rPr>
          <w:rFonts w:ascii="Times New Roman" w:eastAsia="Times New Roman" w:hAnsi="Times New Roman" w:cs="Times New Roman"/>
          <w:sz w:val="20"/>
          <w:szCs w:val="20"/>
          <w:lang w:val="en-US" w:eastAsia="ja-JP"/>
        </w:rPr>
        <w:t>.</w:t>
      </w:r>
    </w:p>
    <w:p w:rsidR="00AF3FF2" w:rsidRPr="0065461C"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US"/>
        </w:rPr>
      </w:pPr>
      <w:proofErr w:type="spellStart"/>
      <w:r w:rsidRPr="0065461C">
        <w:rPr>
          <w:rFonts w:ascii="Times New Roman" w:eastAsia="Times New Roman" w:hAnsi="Times New Roman" w:cs="Times New Roman"/>
          <w:sz w:val="20"/>
          <w:szCs w:val="20"/>
          <w:lang w:val="en-US"/>
        </w:rPr>
        <w:t>Signalling</w:t>
      </w:r>
      <w:proofErr w:type="spellEnd"/>
      <w:r w:rsidRPr="0065461C">
        <w:rPr>
          <w:rFonts w:ascii="Times New Roman" w:eastAsia="Times New Roman" w:hAnsi="Times New Roman" w:cs="Times New Roman"/>
          <w:sz w:val="20"/>
          <w:szCs w:val="20"/>
          <w:lang w:val="en-US"/>
        </w:rPr>
        <w:t xml:space="preserve"> radio bearer: N/A</w:t>
      </w:r>
    </w:p>
    <w:p w:rsidR="00AF3FF2" w:rsidRPr="0065461C"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US"/>
        </w:rPr>
      </w:pPr>
      <w:r w:rsidRPr="0065461C">
        <w:rPr>
          <w:rFonts w:ascii="Times New Roman" w:eastAsia="Times New Roman" w:hAnsi="Times New Roman" w:cs="Times New Roman"/>
          <w:sz w:val="20"/>
          <w:szCs w:val="20"/>
          <w:lang w:val="en-US"/>
        </w:rPr>
        <w:t>RLC-SAP: TM</w:t>
      </w:r>
    </w:p>
    <w:p w:rsidR="00AF3FF2" w:rsidRPr="0065461C"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US"/>
        </w:rPr>
      </w:pPr>
      <w:r w:rsidRPr="0065461C">
        <w:rPr>
          <w:rFonts w:ascii="Times New Roman" w:eastAsia="Times New Roman" w:hAnsi="Times New Roman" w:cs="Times New Roman"/>
          <w:sz w:val="20"/>
          <w:szCs w:val="20"/>
          <w:lang w:val="en-US"/>
        </w:rPr>
        <w:t>Logical channels: BCCH and BR-BCCH</w:t>
      </w:r>
    </w:p>
    <w:p w:rsidR="00AF3FF2" w:rsidRPr="0065461C" w:rsidRDefault="00AF3FF2" w:rsidP="00AF3FF2">
      <w:pPr>
        <w:keepNext/>
        <w:keepLines/>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US"/>
        </w:rPr>
      </w:pPr>
      <w:r w:rsidRPr="0065461C">
        <w:rPr>
          <w:rFonts w:ascii="Times New Roman" w:eastAsia="Times New Roman" w:hAnsi="Times New Roman" w:cs="Times New Roman"/>
          <w:sz w:val="20"/>
          <w:szCs w:val="20"/>
          <w:lang w:val="en-US"/>
        </w:rPr>
        <w:t>Direction: E</w:t>
      </w:r>
      <w:r w:rsidRPr="0065461C">
        <w:rPr>
          <w:rFonts w:ascii="Times New Roman" w:eastAsia="Times New Roman" w:hAnsi="Times New Roman" w:cs="Times New Roman"/>
          <w:sz w:val="20"/>
          <w:szCs w:val="20"/>
          <w:lang w:val="en-US"/>
        </w:rPr>
        <w:noBreakHyphen/>
        <w:t>UTRAN to UE</w:t>
      </w:r>
    </w:p>
    <w:p w:rsidR="00AF3FF2" w:rsidRPr="0065461C" w:rsidRDefault="00AF3FF2" w:rsidP="00AF3FF2">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val="en-US"/>
        </w:rPr>
      </w:pPr>
      <w:r w:rsidRPr="0065461C">
        <w:rPr>
          <w:rFonts w:ascii="Arial" w:eastAsia="Times New Roman" w:hAnsi="Arial" w:cs="Times New Roman"/>
          <w:b/>
          <w:bCs/>
          <w:i/>
          <w:iCs/>
          <w:noProof/>
          <w:sz w:val="20"/>
          <w:szCs w:val="20"/>
          <w:lang w:val="en-US"/>
        </w:rPr>
        <w:t>SystemInformationBlockType1 message</w:t>
      </w:r>
    </w:p>
    <w:bookmarkEnd w:id="1"/>
    <w:p w:rsidR="00CC78DF" w:rsidRPr="004E1F03" w:rsidRDefault="00CC78DF" w:rsidP="00CC78DF">
      <w:pPr>
        <w:pStyle w:val="PL"/>
        <w:shd w:val="clear" w:color="auto" w:fill="E6E6E6"/>
      </w:pPr>
      <w:r w:rsidRPr="004E1F03">
        <w:t>-- ASN1STA</w:t>
      </w:r>
      <w:smartTag w:uri="urn:schemas-microsoft-com:office:smarttags" w:element="PersonName">
        <w:r w:rsidRPr="004E1F03">
          <w:t>RT</w:t>
        </w:r>
      </w:smartTag>
    </w:p>
    <w:p w:rsidR="00CC78DF" w:rsidRPr="004E1F03" w:rsidRDefault="00CC78DF" w:rsidP="00CC78DF">
      <w:pPr>
        <w:pStyle w:val="PL"/>
        <w:shd w:val="clear" w:color="auto" w:fill="E6E6E6"/>
      </w:pPr>
    </w:p>
    <w:p w:rsidR="00CC78DF" w:rsidRPr="004E1F03" w:rsidRDefault="00CC78DF" w:rsidP="00CC78DF">
      <w:pPr>
        <w:pStyle w:val="PL"/>
        <w:shd w:val="clear" w:color="auto" w:fill="E6E6E6"/>
      </w:pPr>
      <w:r w:rsidRPr="004E1F03">
        <w:t>SystemInformationBlockType1-BR-r13 ::=</w:t>
      </w:r>
      <w:r w:rsidRPr="004E1F03">
        <w:tab/>
        <w:t>SystemInformationBlockType1</w:t>
      </w:r>
    </w:p>
    <w:p w:rsidR="00CC78DF" w:rsidRPr="004E1F03" w:rsidRDefault="00CC78DF" w:rsidP="00CC78DF">
      <w:pPr>
        <w:pStyle w:val="PL"/>
        <w:shd w:val="clear" w:color="auto" w:fill="E6E6E6"/>
      </w:pPr>
    </w:p>
    <w:p w:rsidR="00CC78DF" w:rsidRPr="004E1F03" w:rsidRDefault="00CC78DF" w:rsidP="00CC78DF">
      <w:pPr>
        <w:pStyle w:val="PL"/>
        <w:shd w:val="clear" w:color="auto" w:fill="E6E6E6"/>
      </w:pPr>
      <w:r w:rsidRPr="004E1F03">
        <w:t>SystemInformationBlockType1 ::=</w:t>
      </w:r>
      <w:r w:rsidRPr="004E1F03">
        <w:tab/>
      </w:r>
      <w:r w:rsidRPr="004E1F03">
        <w:tab/>
        <w:t>SEQUENCE {</w:t>
      </w:r>
    </w:p>
    <w:p w:rsidR="00CC78DF" w:rsidRPr="004E1F03" w:rsidRDefault="00CC78DF" w:rsidP="00CC78DF">
      <w:pPr>
        <w:pStyle w:val="PL"/>
        <w:shd w:val="clear" w:color="auto" w:fill="E6E6E6"/>
      </w:pPr>
      <w:r w:rsidRPr="004E1F03">
        <w:tab/>
        <w:t>cellAccessRelatedInfo</w:t>
      </w:r>
      <w:r w:rsidRPr="004E1F03">
        <w:tab/>
      </w:r>
      <w:r w:rsidRPr="004E1F03">
        <w:tab/>
      </w:r>
      <w:r w:rsidRPr="004E1F03">
        <w:tab/>
      </w:r>
      <w:r w:rsidRPr="004E1F03">
        <w:tab/>
        <w:t>SEQUENCE {</w:t>
      </w:r>
    </w:p>
    <w:p w:rsidR="00CC78DF" w:rsidRPr="004E1F03" w:rsidRDefault="00CC78DF" w:rsidP="00CC78DF">
      <w:pPr>
        <w:pStyle w:val="PL"/>
        <w:shd w:val="clear" w:color="auto" w:fill="E6E6E6"/>
      </w:pPr>
      <w:r w:rsidRPr="004E1F03">
        <w:tab/>
      </w:r>
      <w:r w:rsidRPr="004E1F03">
        <w:tab/>
        <w:t>plmn-IdentityList</w:t>
      </w:r>
      <w:r w:rsidRPr="004E1F03">
        <w:tab/>
      </w:r>
      <w:r w:rsidRPr="004E1F03">
        <w:tab/>
      </w:r>
      <w:r w:rsidRPr="004E1F03">
        <w:tab/>
      </w:r>
      <w:r w:rsidRPr="004E1F03">
        <w:tab/>
      </w:r>
      <w:r w:rsidRPr="004E1F03">
        <w:tab/>
        <w:t>PLMN-IdentityList,</w:t>
      </w:r>
    </w:p>
    <w:p w:rsidR="00CC78DF" w:rsidRPr="004E1F03" w:rsidRDefault="00CC78DF" w:rsidP="00CC78DF">
      <w:pPr>
        <w:pStyle w:val="PL"/>
        <w:shd w:val="clear" w:color="auto" w:fill="E6E6E6"/>
      </w:pPr>
      <w:r w:rsidRPr="004E1F03">
        <w:tab/>
      </w:r>
      <w:r w:rsidRPr="004E1F03">
        <w:tab/>
        <w:t>trackingAreaCode</w:t>
      </w:r>
      <w:r w:rsidRPr="004E1F03">
        <w:tab/>
      </w:r>
      <w:r w:rsidRPr="004E1F03">
        <w:tab/>
      </w:r>
      <w:r w:rsidRPr="004E1F03">
        <w:tab/>
      </w:r>
      <w:r w:rsidRPr="004E1F03">
        <w:tab/>
      </w:r>
      <w:r w:rsidRPr="004E1F03">
        <w:tab/>
        <w:t>TrackingAreaCode,</w:t>
      </w:r>
    </w:p>
    <w:p w:rsidR="00CC78DF" w:rsidRPr="004E1F03" w:rsidRDefault="00CC78DF" w:rsidP="00CC78DF">
      <w:pPr>
        <w:pStyle w:val="PL"/>
        <w:shd w:val="clear" w:color="auto" w:fill="E6E6E6"/>
      </w:pPr>
      <w:r w:rsidRPr="004E1F03">
        <w:tab/>
      </w:r>
      <w:r w:rsidRPr="004E1F03">
        <w:tab/>
        <w:t>cellIdentity</w:t>
      </w:r>
      <w:r w:rsidRPr="004E1F03">
        <w:tab/>
      </w:r>
      <w:r w:rsidRPr="004E1F03">
        <w:tab/>
      </w:r>
      <w:r w:rsidRPr="004E1F03">
        <w:tab/>
      </w:r>
      <w:r w:rsidRPr="004E1F03">
        <w:tab/>
      </w:r>
      <w:r w:rsidRPr="004E1F03">
        <w:tab/>
      </w:r>
      <w:r w:rsidRPr="004E1F03">
        <w:tab/>
        <w:t>CellIdentity,</w:t>
      </w:r>
    </w:p>
    <w:p w:rsidR="00CC78DF" w:rsidRPr="004E1F03" w:rsidRDefault="00CC78DF" w:rsidP="00CC78DF">
      <w:pPr>
        <w:pStyle w:val="PL"/>
        <w:shd w:val="clear" w:color="auto" w:fill="E6E6E6"/>
      </w:pPr>
      <w:r w:rsidRPr="004E1F03">
        <w:tab/>
      </w:r>
      <w:r w:rsidRPr="004E1F03">
        <w:tab/>
        <w:t>cellBarred</w:t>
      </w:r>
      <w:r w:rsidRPr="004E1F03">
        <w:tab/>
      </w:r>
      <w:r w:rsidRPr="004E1F03">
        <w:tab/>
      </w:r>
      <w:r w:rsidRPr="004E1F03">
        <w:tab/>
      </w:r>
      <w:r w:rsidRPr="004E1F03">
        <w:tab/>
      </w:r>
      <w:r w:rsidRPr="004E1F03">
        <w:tab/>
      </w:r>
      <w:r w:rsidRPr="004E1F03">
        <w:tab/>
      </w:r>
      <w:r w:rsidRPr="004E1F03">
        <w:tab/>
        <w:t>ENUMERATED {barred, notBarred},</w:t>
      </w:r>
    </w:p>
    <w:p w:rsidR="00CC78DF" w:rsidRPr="004E1F03" w:rsidRDefault="00CC78DF" w:rsidP="00CC78DF">
      <w:pPr>
        <w:pStyle w:val="PL"/>
        <w:shd w:val="clear" w:color="auto" w:fill="E6E6E6"/>
      </w:pPr>
      <w:r w:rsidRPr="004E1F03">
        <w:tab/>
      </w:r>
      <w:r w:rsidRPr="004E1F03">
        <w:tab/>
        <w:t>intraFreqReselection</w:t>
      </w:r>
      <w:r w:rsidRPr="004E1F03">
        <w:tab/>
      </w:r>
      <w:r w:rsidRPr="004E1F03">
        <w:tab/>
      </w:r>
      <w:r w:rsidRPr="004E1F03">
        <w:tab/>
      </w:r>
      <w:r w:rsidRPr="004E1F03">
        <w:tab/>
        <w:t>ENUMERATED {allowed, notAllowed},</w:t>
      </w:r>
    </w:p>
    <w:p w:rsidR="00CC78DF" w:rsidRPr="004E1F03" w:rsidRDefault="00CC78DF" w:rsidP="00CC78DF">
      <w:pPr>
        <w:pStyle w:val="PL"/>
        <w:shd w:val="clear" w:color="auto" w:fill="E6E6E6"/>
      </w:pPr>
      <w:r w:rsidRPr="004E1F03">
        <w:tab/>
      </w:r>
      <w:r w:rsidRPr="004E1F03">
        <w:tab/>
        <w:t>csg-Indication</w:t>
      </w:r>
      <w:r w:rsidRPr="004E1F03">
        <w:tab/>
      </w:r>
      <w:r w:rsidRPr="004E1F03">
        <w:tab/>
      </w:r>
      <w:r w:rsidRPr="004E1F03">
        <w:tab/>
      </w:r>
      <w:r w:rsidRPr="004E1F03">
        <w:tab/>
      </w:r>
      <w:r w:rsidRPr="004E1F03">
        <w:tab/>
      </w:r>
      <w:r w:rsidRPr="004E1F03">
        <w:tab/>
        <w:t>BOOLEAN,</w:t>
      </w:r>
    </w:p>
    <w:p w:rsidR="00CC78DF" w:rsidRPr="004E1F03" w:rsidRDefault="00CC78DF" w:rsidP="00CC78DF">
      <w:pPr>
        <w:pStyle w:val="PL"/>
        <w:shd w:val="clear" w:color="auto" w:fill="E6E6E6"/>
      </w:pPr>
      <w:r w:rsidRPr="004E1F03">
        <w:tab/>
      </w:r>
      <w:r w:rsidRPr="004E1F03">
        <w:tab/>
        <w:t>csg-Identity</w:t>
      </w:r>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rsidR="00CC78DF" w:rsidRPr="004E1F03" w:rsidRDefault="00CC78DF" w:rsidP="00CC78DF">
      <w:pPr>
        <w:pStyle w:val="PL"/>
        <w:shd w:val="clear" w:color="auto" w:fill="E6E6E6"/>
      </w:pPr>
      <w:r w:rsidRPr="004E1F03">
        <w:tab/>
        <w:t>},</w:t>
      </w:r>
    </w:p>
    <w:p w:rsidR="00CC78DF" w:rsidRPr="004E1F03" w:rsidRDefault="00CC78DF" w:rsidP="00CC78DF">
      <w:pPr>
        <w:pStyle w:val="PL"/>
        <w:shd w:val="clear" w:color="auto" w:fill="E6E6E6"/>
      </w:pPr>
      <w:r w:rsidRPr="004E1F03">
        <w:tab/>
        <w:t>cellSelectionInfo</w:t>
      </w:r>
      <w:r w:rsidRPr="004E1F03">
        <w:tab/>
      </w:r>
      <w:r w:rsidRPr="004E1F03">
        <w:tab/>
      </w:r>
      <w:r w:rsidRPr="004E1F03">
        <w:tab/>
      </w:r>
      <w:r w:rsidRPr="004E1F03">
        <w:tab/>
      </w:r>
      <w:r w:rsidRPr="004E1F03">
        <w:tab/>
        <w:t>SEQUENCE {</w:t>
      </w:r>
    </w:p>
    <w:p w:rsidR="00CC78DF" w:rsidRPr="004E1F03" w:rsidRDefault="00CC78DF" w:rsidP="00CC78DF">
      <w:pPr>
        <w:pStyle w:val="PL"/>
        <w:shd w:val="clear" w:color="auto" w:fill="E6E6E6"/>
      </w:pPr>
      <w:r w:rsidRPr="004E1F03">
        <w:tab/>
      </w:r>
      <w:r w:rsidRPr="004E1F03">
        <w:tab/>
        <w:t>q-RxLevMin</w:t>
      </w:r>
      <w:r w:rsidRPr="004E1F03">
        <w:tab/>
      </w:r>
      <w:r w:rsidRPr="004E1F03">
        <w:tab/>
      </w:r>
      <w:r w:rsidRPr="004E1F03">
        <w:tab/>
      </w:r>
      <w:r w:rsidRPr="004E1F03">
        <w:tab/>
      </w:r>
      <w:r w:rsidRPr="004E1F03">
        <w:tab/>
      </w:r>
      <w:r w:rsidRPr="004E1F03">
        <w:tab/>
      </w:r>
      <w:r w:rsidRPr="004E1F03">
        <w:tab/>
        <w:t>Q-RxLevMin,</w:t>
      </w:r>
    </w:p>
    <w:p w:rsidR="00CC78DF" w:rsidRPr="004E1F03" w:rsidRDefault="00CC78DF" w:rsidP="00CC78DF">
      <w:pPr>
        <w:pStyle w:val="PL"/>
        <w:shd w:val="clear" w:color="auto" w:fill="E6E6E6"/>
      </w:pPr>
      <w:r w:rsidRPr="004E1F03">
        <w:tab/>
      </w:r>
      <w:r w:rsidRPr="004E1F03">
        <w:tab/>
        <w:t>q-RxLevMinOffset</w:t>
      </w:r>
      <w:r w:rsidRPr="004E1F03">
        <w:tab/>
      </w:r>
      <w:r w:rsidRPr="004E1F03">
        <w:tab/>
      </w:r>
      <w:r w:rsidRPr="004E1F03">
        <w:tab/>
      </w:r>
      <w:r w:rsidRPr="004E1F03">
        <w:tab/>
      </w:r>
      <w:r w:rsidRPr="004E1F03">
        <w:tab/>
        <w:t>INTEGER (1..8)</w:t>
      </w:r>
      <w:r w:rsidRPr="004E1F03">
        <w:tab/>
      </w:r>
      <w:r w:rsidRPr="004E1F03">
        <w:tab/>
      </w:r>
      <w:r w:rsidRPr="004E1F03">
        <w:tab/>
        <w:t>OPTIONAL</w:t>
      </w:r>
      <w:r w:rsidRPr="004E1F03">
        <w:tab/>
        <w:t>-- Need OP</w:t>
      </w:r>
    </w:p>
    <w:p w:rsidR="00CC78DF" w:rsidRPr="004E1F03" w:rsidRDefault="00CC78DF" w:rsidP="00CC78DF">
      <w:pPr>
        <w:pStyle w:val="PL"/>
        <w:shd w:val="clear" w:color="auto" w:fill="E6E6E6"/>
      </w:pPr>
      <w:r w:rsidRPr="004E1F03">
        <w:tab/>
        <w:t>},</w:t>
      </w:r>
    </w:p>
    <w:p w:rsidR="00CC78DF" w:rsidRPr="0065461C"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hAnsi="Courier New"/>
          <w:noProof/>
          <w:sz w:val="16"/>
          <w:lang w:val="en-US"/>
        </w:rPr>
      </w:pPr>
      <w:r w:rsidRPr="0065461C">
        <w:rPr>
          <w:rFonts w:ascii="Courier New" w:hAnsi="Courier New"/>
          <w:noProof/>
          <w:sz w:val="16"/>
          <w:lang w:val="en-US"/>
        </w:rPr>
        <w:t>……</w:t>
      </w:r>
    </w:p>
    <w:p w:rsidR="00302F40" w:rsidRPr="0065461C"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hAnsi="Courier New"/>
          <w:noProof/>
          <w:sz w:val="16"/>
          <w:lang w:val="en-US"/>
        </w:rPr>
      </w:pPr>
    </w:p>
    <w:p w:rsidR="00302F40" w:rsidRDefault="00302F40" w:rsidP="00302F40">
      <w:pPr>
        <w:pStyle w:val="PL"/>
        <w:shd w:val="clear" w:color="auto" w:fill="E6E6E6"/>
      </w:pPr>
      <w:r>
        <w:t xml:space="preserve">SystemInformationBlockType1-v15xy-IEs ::= </w:t>
      </w:r>
      <w:r>
        <w:tab/>
      </w:r>
      <w:r w:rsidRPr="00A9351C">
        <w:t>SEQUENCE {</w:t>
      </w:r>
    </w:p>
    <w:p w:rsidR="00302F40" w:rsidRDefault="00302F40" w:rsidP="00302F40">
      <w:pPr>
        <w:pStyle w:val="PL"/>
        <w:shd w:val="clear" w:color="auto" w:fill="E6E6E6"/>
      </w:pPr>
      <w:r>
        <w:tab/>
      </w:r>
      <w:bookmarkStart w:id="7" w:name="_Hlk505655369"/>
      <w:r>
        <w:t>pos-</w:t>
      </w:r>
      <w:r w:rsidRPr="00A9351C">
        <w:t>schedulingInfoList</w:t>
      </w:r>
      <w:r>
        <w:t>-r15</w:t>
      </w:r>
      <w:bookmarkEnd w:id="7"/>
      <w:r>
        <w:tab/>
      </w:r>
      <w:r>
        <w:tab/>
      </w:r>
      <w:r>
        <w:tab/>
      </w:r>
      <w:r>
        <w:tab/>
        <w:t>Pos-</w:t>
      </w:r>
      <w:r w:rsidRPr="00A9351C">
        <w:t>SchedulingInfoList</w:t>
      </w:r>
      <w:r>
        <w:t>-r15,</w:t>
      </w:r>
    </w:p>
    <w:p w:rsidR="00302F40" w:rsidRPr="00A9351C" w:rsidRDefault="00302F40" w:rsidP="00302F40">
      <w:pPr>
        <w:pStyle w:val="PL"/>
        <w:shd w:val="clear" w:color="auto" w:fill="E6E6E6"/>
        <w:tabs>
          <w:tab w:val="clear" w:pos="4608"/>
        </w:tabs>
        <w:rPr>
          <w:lang w:eastAsia="zh-CN"/>
        </w:rPr>
      </w:pPr>
      <w:r>
        <w:tab/>
        <w:t>nonCriticalExtension</w:t>
      </w:r>
      <w:r>
        <w:tab/>
      </w:r>
      <w:r>
        <w:tab/>
      </w:r>
      <w:r>
        <w:tab/>
      </w:r>
      <w:r>
        <w:tab/>
      </w:r>
      <w:r>
        <w:tab/>
      </w:r>
      <w:r w:rsidRPr="00A9351C">
        <w:t>SEQUENCE {}</w:t>
      </w:r>
      <w:r w:rsidRPr="00A9351C">
        <w:tab/>
      </w:r>
      <w:r w:rsidRPr="00A9351C">
        <w:tab/>
      </w:r>
      <w:r w:rsidRPr="00A9351C">
        <w:tab/>
      </w:r>
      <w:r w:rsidRPr="00A9351C">
        <w:tab/>
      </w:r>
      <w:r w:rsidRPr="00A9351C">
        <w:tab/>
        <w:t>OPTIONAL</w:t>
      </w:r>
    </w:p>
    <w:p w:rsidR="00302F40" w:rsidRDefault="00302F40" w:rsidP="00302F40">
      <w:pPr>
        <w:pStyle w:val="PL"/>
        <w:shd w:val="clear" w:color="auto" w:fill="E6E6E6"/>
      </w:pPr>
      <w:r w:rsidRPr="00A9351C">
        <w:rPr>
          <w:lang w:eastAsia="zh-CN"/>
        </w:rPr>
        <w:t>}</w:t>
      </w:r>
    </w:p>
    <w:p w:rsidR="00302F40" w:rsidRPr="0065461C"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hAnsi="Courier New"/>
          <w:noProof/>
          <w:sz w:val="16"/>
          <w:lang w:val="en-US"/>
        </w:rPr>
      </w:pPr>
      <w:r w:rsidRPr="0065461C">
        <w:rPr>
          <w:rFonts w:ascii="Courier New" w:hAnsi="Courier New"/>
          <w:noProof/>
          <w:sz w:val="16"/>
          <w:lang w:val="en-US"/>
        </w:rPr>
        <w:t>……</w:t>
      </w:r>
    </w:p>
    <w:p w:rsidR="00CC78DF" w:rsidRPr="0065461C" w:rsidRDefault="00CC78DF"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en-US" w:eastAsia="en-GB"/>
        </w:rPr>
      </w:pPr>
      <w:r w:rsidRPr="0065461C">
        <w:rPr>
          <w:rFonts w:ascii="Courier New" w:eastAsia="Times New Roman" w:hAnsi="Courier New"/>
          <w:noProof/>
          <w:sz w:val="16"/>
          <w:lang w:val="en-US" w:eastAsia="en-GB"/>
        </w:rPr>
        <w:t>Pos-SchedulingInfo-r15 ::=</w:t>
      </w:r>
      <w:r w:rsidRPr="0065461C">
        <w:rPr>
          <w:rFonts w:ascii="Courier New" w:eastAsia="Times New Roman" w:hAnsi="Courier New"/>
          <w:noProof/>
          <w:sz w:val="16"/>
          <w:lang w:val="en-US" w:eastAsia="en-GB"/>
        </w:rPr>
        <w:tab/>
        <w:t>SEQUENCE {</w:t>
      </w:r>
    </w:p>
    <w:p w:rsidR="00CC78DF" w:rsidRPr="0065461C" w:rsidRDefault="00CC78DF"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en-US" w:eastAsia="en-GB"/>
        </w:rPr>
      </w:pPr>
      <w:r w:rsidRPr="0065461C">
        <w:rPr>
          <w:rFonts w:ascii="Courier New" w:eastAsia="Times New Roman" w:hAnsi="Courier New"/>
          <w:noProof/>
          <w:sz w:val="16"/>
          <w:lang w:val="en-US" w:eastAsia="en-GB"/>
        </w:rPr>
        <w:tab/>
        <w:t>pos-si-Periodicity-r15</w:t>
      </w:r>
      <w:r w:rsidRPr="0065461C">
        <w:rPr>
          <w:rFonts w:ascii="Courier New" w:eastAsia="Times New Roman" w:hAnsi="Courier New"/>
          <w:noProof/>
          <w:sz w:val="16"/>
          <w:lang w:val="en-US" w:eastAsia="en-GB"/>
        </w:rPr>
        <w:tab/>
      </w:r>
      <w:r w:rsidRPr="0065461C">
        <w:rPr>
          <w:rFonts w:ascii="Courier New" w:eastAsia="Times New Roman" w:hAnsi="Courier New"/>
          <w:noProof/>
          <w:sz w:val="16"/>
          <w:lang w:val="en-US" w:eastAsia="en-GB"/>
        </w:rPr>
        <w:tab/>
      </w:r>
      <w:r w:rsidRPr="0065461C">
        <w:rPr>
          <w:rFonts w:ascii="Courier New" w:eastAsia="Times New Roman" w:hAnsi="Courier New"/>
          <w:noProof/>
          <w:sz w:val="16"/>
          <w:lang w:val="en-US" w:eastAsia="en-GB"/>
        </w:rPr>
        <w:tab/>
      </w:r>
      <w:r w:rsidRPr="0065461C">
        <w:rPr>
          <w:rFonts w:ascii="Courier New" w:eastAsia="Times New Roman" w:hAnsi="Courier New"/>
          <w:noProof/>
          <w:sz w:val="16"/>
          <w:lang w:val="en-US" w:eastAsia="en-GB"/>
        </w:rPr>
        <w:tab/>
        <w:t>ENUMERATED {</w:t>
      </w:r>
      <w:r w:rsidRPr="006170A9">
        <w:rPr>
          <w:rFonts w:ascii="Courier New" w:eastAsia="Times New Roman" w:hAnsi="Courier New"/>
          <w:noProof/>
          <w:sz w:val="16"/>
          <w:lang w:val="nl-NL" w:eastAsia="en-GB"/>
        </w:rPr>
        <w:t>rf8, rf16, rf32, rf64, rf128, rf256, rf512},</w:t>
      </w:r>
    </w:p>
    <w:p w:rsidR="003D1E12" w:rsidRPr="0065461C" w:rsidRDefault="00CC78DF" w:rsidP="003D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 w:author="Author"/>
          <w:rFonts w:ascii="Courier New" w:eastAsia="Times New Roman" w:hAnsi="Courier New"/>
          <w:noProof/>
          <w:sz w:val="16"/>
          <w:lang w:val="en-US" w:eastAsia="en-GB"/>
        </w:rPr>
      </w:pPr>
      <w:r w:rsidRPr="006170A9">
        <w:rPr>
          <w:rFonts w:ascii="Courier New" w:eastAsia="Times New Roman" w:hAnsi="Courier New"/>
          <w:noProof/>
          <w:sz w:val="16"/>
          <w:lang w:val="nl-NL" w:eastAsia="en-GB"/>
        </w:rPr>
        <w:tab/>
        <w:t>pos-</w:t>
      </w:r>
      <w:r w:rsidRPr="0065461C">
        <w:rPr>
          <w:rFonts w:ascii="Courier New" w:eastAsia="Times New Roman" w:hAnsi="Courier New"/>
          <w:noProof/>
          <w:sz w:val="16"/>
          <w:lang w:val="en-US" w:eastAsia="en-GB"/>
        </w:rPr>
        <w:t>sib-MappingInfo-r15</w:t>
      </w:r>
      <w:r w:rsidRPr="0065461C">
        <w:rPr>
          <w:rFonts w:ascii="Courier New" w:eastAsia="Times New Roman" w:hAnsi="Courier New"/>
          <w:noProof/>
          <w:sz w:val="16"/>
          <w:lang w:val="en-US" w:eastAsia="en-GB"/>
        </w:rPr>
        <w:tab/>
      </w:r>
      <w:r w:rsidRPr="0065461C">
        <w:rPr>
          <w:rFonts w:ascii="Courier New" w:eastAsia="Times New Roman" w:hAnsi="Courier New"/>
          <w:noProof/>
          <w:sz w:val="16"/>
          <w:lang w:val="en-US" w:eastAsia="en-GB"/>
        </w:rPr>
        <w:tab/>
      </w:r>
      <w:r w:rsidRPr="0065461C">
        <w:rPr>
          <w:rFonts w:ascii="Courier New" w:eastAsia="Times New Roman" w:hAnsi="Courier New"/>
          <w:noProof/>
          <w:sz w:val="16"/>
          <w:lang w:val="en-US" w:eastAsia="en-GB"/>
        </w:rPr>
        <w:tab/>
      </w:r>
      <w:r w:rsidRPr="0065461C">
        <w:rPr>
          <w:rFonts w:ascii="Courier New" w:eastAsia="Times New Roman" w:hAnsi="Courier New"/>
          <w:noProof/>
          <w:sz w:val="16"/>
          <w:lang w:val="en-US" w:eastAsia="en-GB"/>
        </w:rPr>
        <w:tab/>
        <w:t>Pos-SIB-MappingInfo-r15</w:t>
      </w:r>
      <w:ins w:id="9" w:author="Author">
        <w:r w:rsidR="003D1E12" w:rsidRPr="0065461C">
          <w:rPr>
            <w:rFonts w:ascii="Courier New" w:eastAsia="Times New Roman" w:hAnsi="Courier New"/>
            <w:noProof/>
            <w:sz w:val="16"/>
            <w:lang w:val="en-US" w:eastAsia="en-GB"/>
          </w:rPr>
          <w:t>,</w:t>
        </w:r>
      </w:ins>
    </w:p>
    <w:p w:rsidR="003D1E12" w:rsidRPr="0065461C" w:rsidRDefault="003D1E12" w:rsidP="003D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 w:author="Author"/>
          <w:rFonts w:ascii="Courier New" w:eastAsia="Times New Roman" w:hAnsi="Courier New"/>
          <w:noProof/>
          <w:sz w:val="16"/>
          <w:lang w:val="en-US" w:eastAsia="en-GB"/>
        </w:rPr>
      </w:pPr>
      <w:ins w:id="11" w:author="Author">
        <w:r w:rsidRPr="0065461C">
          <w:rPr>
            <w:rFonts w:ascii="Courier New" w:eastAsia="Times New Roman" w:hAnsi="Courier New"/>
            <w:noProof/>
            <w:sz w:val="16"/>
            <w:lang w:val="en-US" w:eastAsia="en-GB"/>
          </w:rPr>
          <w:tab/>
          <w:t>pos-SystemInfoValueTagSI-r15</w:t>
        </w:r>
        <w:r w:rsidRPr="0065461C">
          <w:rPr>
            <w:rFonts w:ascii="Courier New" w:eastAsia="Times New Roman" w:hAnsi="Courier New"/>
            <w:noProof/>
            <w:sz w:val="16"/>
            <w:lang w:val="en-US" w:eastAsia="en-GB"/>
          </w:rPr>
          <w:tab/>
        </w:r>
        <w:r w:rsidRPr="0065461C">
          <w:rPr>
            <w:rFonts w:ascii="Courier New" w:eastAsia="Times New Roman" w:hAnsi="Courier New"/>
            <w:noProof/>
            <w:sz w:val="16"/>
            <w:lang w:val="en-US" w:eastAsia="en-GB"/>
          </w:rPr>
          <w:tab/>
          <w:t>INTEGER(0..15)</w:t>
        </w:r>
        <w:r w:rsidRPr="0065461C">
          <w:rPr>
            <w:rFonts w:ascii="Courier New" w:eastAsia="Times New Roman" w:hAnsi="Courier New"/>
            <w:noProof/>
            <w:sz w:val="16"/>
            <w:lang w:val="en-US" w:eastAsia="en-GB"/>
          </w:rPr>
          <w:tab/>
        </w:r>
        <w:r w:rsidRPr="0065461C">
          <w:rPr>
            <w:rFonts w:ascii="Courier New" w:eastAsia="Times New Roman" w:hAnsi="Courier New"/>
            <w:noProof/>
            <w:sz w:val="16"/>
            <w:lang w:val="en-US" w:eastAsia="en-GB"/>
          </w:rPr>
          <w:tab/>
        </w:r>
        <w:r w:rsidRPr="0065461C">
          <w:rPr>
            <w:rFonts w:ascii="Courier New" w:eastAsia="Times New Roman" w:hAnsi="Courier New"/>
            <w:noProof/>
            <w:sz w:val="16"/>
            <w:lang w:val="en-US" w:eastAsia="en-GB"/>
          </w:rPr>
          <w:tab/>
          <w:t>OPTIONAL</w:t>
        </w:r>
        <w:r w:rsidRPr="0065461C">
          <w:rPr>
            <w:rFonts w:ascii="Courier New" w:eastAsia="Times New Roman" w:hAnsi="Courier New"/>
            <w:noProof/>
            <w:sz w:val="16"/>
            <w:lang w:val="en-US" w:eastAsia="en-GB"/>
          </w:rPr>
          <w:tab/>
          <w:t>-- Need OP</w:t>
        </w:r>
      </w:ins>
    </w:p>
    <w:p w:rsidR="008353E2" w:rsidRPr="0065461C" w:rsidRDefault="003D1E12" w:rsidP="003D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 w:author="Author"/>
          <w:rFonts w:ascii="Courier New" w:eastAsia="Times New Roman" w:hAnsi="Courier New"/>
          <w:noProof/>
          <w:sz w:val="16"/>
          <w:lang w:val="en-US" w:eastAsia="en-GB"/>
        </w:rPr>
      </w:pPr>
      <w:ins w:id="13" w:author="Author">
        <w:r w:rsidRPr="0065461C">
          <w:rPr>
            <w:rFonts w:ascii="Courier New" w:eastAsia="Times New Roman" w:hAnsi="Courier New"/>
            <w:noProof/>
            <w:sz w:val="16"/>
            <w:lang w:val="en-US" w:eastAsia="en-GB"/>
          </w:rPr>
          <w:tab/>
          <w:t>pos-si-</w:t>
        </w:r>
        <w:r w:rsidR="0065461C" w:rsidRPr="0065461C">
          <w:rPr>
            <w:rFonts w:ascii="Courier New" w:eastAsia="Times New Roman" w:hAnsi="Courier New"/>
            <w:noProof/>
            <w:sz w:val="16"/>
            <w:lang w:val="en-US" w:eastAsia="en-GB"/>
          </w:rPr>
          <w:t xml:space="preserve">ExpirationTime </w:t>
        </w:r>
        <w:r w:rsidRPr="0065461C">
          <w:rPr>
            <w:rFonts w:ascii="Courier New" w:eastAsia="Times New Roman" w:hAnsi="Courier New"/>
            <w:noProof/>
            <w:sz w:val="16"/>
            <w:lang w:val="en-US" w:eastAsia="en-GB"/>
          </w:rPr>
          <w:t xml:space="preserve">-r15    </w:t>
        </w:r>
        <w:r w:rsidRPr="0065461C">
          <w:rPr>
            <w:rFonts w:ascii="Courier New" w:eastAsia="Times New Roman" w:hAnsi="Courier New"/>
            <w:noProof/>
            <w:sz w:val="16"/>
            <w:lang w:val="en-US" w:eastAsia="en-GB"/>
          </w:rPr>
          <w:tab/>
        </w:r>
        <w:r w:rsidRPr="0065461C">
          <w:rPr>
            <w:rFonts w:ascii="Courier New" w:eastAsia="Times New Roman" w:hAnsi="Courier New"/>
            <w:noProof/>
            <w:sz w:val="16"/>
            <w:lang w:val="en-US" w:eastAsia="en-GB"/>
          </w:rPr>
          <w:tab/>
        </w:r>
        <w:r w:rsidR="0065461C" w:rsidRPr="0065461C">
          <w:rPr>
            <w:rFonts w:ascii="Courier New" w:eastAsia="Times New Roman" w:hAnsi="Courier New"/>
            <w:noProof/>
            <w:sz w:val="16"/>
            <w:lang w:val="en-US" w:eastAsia="en-GB"/>
          </w:rPr>
          <w:t>UT</w:t>
        </w:r>
        <w:r w:rsidR="0065461C" w:rsidRPr="0065461C">
          <w:rPr>
            <w:rFonts w:ascii="Courier New" w:eastAsia="Times New Roman" w:hAnsi="Courier New"/>
            <w:noProof/>
            <w:sz w:val="16"/>
            <w:lang w:val="en-US" w:eastAsia="en-GB"/>
            <w:rPrChange w:id="14" w:author="Author">
              <w:rPr>
                <w:rFonts w:ascii="Courier New" w:eastAsia="Times New Roman" w:hAnsi="Courier New"/>
                <w:noProof/>
                <w:sz w:val="16"/>
                <w:lang w:eastAsia="en-GB"/>
              </w:rPr>
            </w:rPrChange>
          </w:rPr>
          <w:t>Ctim</w:t>
        </w:r>
        <w:r w:rsidR="0065461C">
          <w:rPr>
            <w:rFonts w:ascii="Courier New" w:eastAsia="Times New Roman" w:hAnsi="Courier New"/>
            <w:noProof/>
            <w:sz w:val="16"/>
            <w:lang w:val="en-US" w:eastAsia="en-GB"/>
          </w:rPr>
          <w:t>e</w:t>
        </w:r>
      </w:ins>
      <w:r w:rsidR="00660D45">
        <w:rPr>
          <w:rFonts w:ascii="Courier New" w:eastAsia="Times New Roman" w:hAnsi="Courier New"/>
          <w:noProof/>
          <w:sz w:val="16"/>
          <w:lang w:val="en-US" w:eastAsia="en-GB"/>
        </w:rPr>
        <w:tab/>
      </w:r>
      <w:r w:rsidR="00660D45">
        <w:rPr>
          <w:rFonts w:ascii="Courier New" w:eastAsia="Times New Roman" w:hAnsi="Courier New"/>
          <w:noProof/>
          <w:sz w:val="16"/>
          <w:lang w:val="en-US" w:eastAsia="en-GB"/>
        </w:rPr>
        <w:tab/>
      </w:r>
      <w:r w:rsidR="00660D45">
        <w:rPr>
          <w:rFonts w:ascii="Courier New" w:eastAsia="Times New Roman" w:hAnsi="Courier New"/>
          <w:noProof/>
          <w:sz w:val="16"/>
          <w:lang w:val="en-US" w:eastAsia="en-GB"/>
        </w:rPr>
        <w:tab/>
      </w:r>
      <w:r w:rsidR="00660D45">
        <w:rPr>
          <w:rFonts w:ascii="Courier New" w:eastAsia="Times New Roman" w:hAnsi="Courier New"/>
          <w:noProof/>
          <w:sz w:val="16"/>
          <w:lang w:val="en-US" w:eastAsia="en-GB"/>
        </w:rPr>
        <w:tab/>
      </w:r>
      <w:r w:rsidR="00660D45">
        <w:rPr>
          <w:rFonts w:ascii="Courier New" w:eastAsia="Times New Roman" w:hAnsi="Courier New"/>
          <w:noProof/>
          <w:sz w:val="16"/>
          <w:lang w:val="en-US" w:eastAsia="en-GB"/>
        </w:rPr>
        <w:tab/>
      </w:r>
      <w:ins w:id="15" w:author="Author">
        <w:r w:rsidR="00660D45">
          <w:rPr>
            <w:rFonts w:ascii="Courier New" w:eastAsia="Times New Roman" w:hAnsi="Courier New"/>
            <w:noProof/>
            <w:sz w:val="16"/>
            <w:lang w:val="en-US" w:eastAsia="en-GB"/>
          </w:rPr>
          <w:t>OPTIONAL</w:t>
        </w:r>
        <w:r w:rsidR="00660D45">
          <w:rPr>
            <w:rFonts w:ascii="Courier New" w:eastAsia="Times New Roman" w:hAnsi="Courier New"/>
            <w:noProof/>
            <w:sz w:val="16"/>
            <w:lang w:val="en-US" w:eastAsia="en-GB"/>
          </w:rPr>
          <w:tab/>
          <w:t>-- Need OP</w:t>
        </w:r>
      </w:ins>
    </w:p>
    <w:p w:rsidR="00CC78DF" w:rsidRPr="0065461C" w:rsidRDefault="00CC78DF" w:rsidP="00835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val="en-US" w:eastAsia="en-GB"/>
        </w:rPr>
      </w:pPr>
    </w:p>
    <w:p w:rsidR="00CC78DF" w:rsidRDefault="00CC78DF"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6170A9">
        <w:rPr>
          <w:rFonts w:ascii="Courier New" w:eastAsia="Times New Roman" w:hAnsi="Courier New"/>
          <w:noProof/>
          <w:sz w:val="16"/>
          <w:lang w:eastAsia="en-GB"/>
        </w:rPr>
        <w:t>}</w:t>
      </w:r>
    </w:p>
    <w:p w:rsidR="00302F40" w:rsidRDefault="00302F40" w:rsidP="00CC78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rsidR="00302F40" w:rsidRPr="006170A9" w:rsidRDefault="00302F40" w:rsidP="003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eastAsia="Times New Roman" w:hAnsi="Courier New"/>
          <w:noProof/>
          <w:sz w:val="16"/>
          <w:lang w:eastAsia="en-GB"/>
        </w:rPr>
      </w:pPr>
      <w:r>
        <w:rPr>
          <w:rFonts w:ascii="Courier New" w:eastAsia="Times New Roman" w:hAnsi="Courier New"/>
          <w:noProof/>
          <w:sz w:val="16"/>
          <w:lang w:eastAsia="en-GB"/>
        </w:rPr>
        <w:t>……</w:t>
      </w:r>
    </w:p>
    <w:p w:rsidR="00422052" w:rsidRDefault="00422052" w:rsidP="00024E03">
      <w:pPr>
        <w:pStyle w:val="Observation"/>
        <w:numPr>
          <w:ilvl w:val="0"/>
          <w:numId w:val="0"/>
        </w:num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F3FF2" w:rsidRPr="00AF3FF2" w:rsidTr="00C137D5">
        <w:trPr>
          <w:gridAfter w:val="1"/>
          <w:wAfter w:w="6" w:type="dxa"/>
          <w:cantSplit/>
          <w:tblHeader/>
        </w:trPr>
        <w:tc>
          <w:tcPr>
            <w:tcW w:w="9639" w:type="dxa"/>
          </w:tcPr>
          <w:p w:rsidR="00AF3FF2" w:rsidRPr="00AF3FF2" w:rsidRDefault="00AF3FF2" w:rsidP="00AF3FF2">
            <w:pPr>
              <w:keepNext/>
              <w:keepLines/>
              <w:overflowPunct w:val="0"/>
              <w:autoSpaceDE w:val="0"/>
              <w:autoSpaceDN w:val="0"/>
              <w:adjustRightInd w:val="0"/>
              <w:jc w:val="center"/>
              <w:textAlignment w:val="baseline"/>
              <w:rPr>
                <w:rFonts w:ascii="Arial" w:eastAsia="Times New Roman" w:hAnsi="Arial" w:cs="Times New Roman"/>
                <w:b/>
                <w:sz w:val="18"/>
                <w:szCs w:val="20"/>
                <w:lang w:eastAsia="en-GB"/>
              </w:rPr>
            </w:pPr>
            <w:bookmarkStart w:id="16" w:name="_Toc503260296"/>
            <w:bookmarkStart w:id="17" w:name="_Toc510531494"/>
            <w:r w:rsidRPr="00AF3FF2">
              <w:rPr>
                <w:rFonts w:ascii="Arial" w:eastAsia="Times New Roman" w:hAnsi="Arial" w:cs="Times New Roman"/>
                <w:b/>
                <w:i/>
                <w:noProof/>
                <w:sz w:val="18"/>
                <w:szCs w:val="20"/>
                <w:lang w:eastAsia="en-GB"/>
              </w:rPr>
              <w:lastRenderedPageBreak/>
              <w:t>SystemInformationBlockType1</w:t>
            </w:r>
            <w:r w:rsidRPr="00AF3FF2">
              <w:rPr>
                <w:rFonts w:ascii="Arial" w:eastAsia="Times New Roman" w:hAnsi="Arial" w:cs="Times New Roman"/>
                <w:b/>
                <w:iCs/>
                <w:noProof/>
                <w:sz w:val="18"/>
                <w:szCs w:val="20"/>
                <w:lang w:eastAsia="en-GB"/>
              </w:rPr>
              <w:t xml:space="preserve"> field descriptions</w:t>
            </w:r>
          </w:p>
        </w:tc>
      </w:tr>
      <w:tr w:rsidR="00AF3FF2" w:rsidRPr="00AF3FF2"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ja-JP"/>
              </w:rPr>
            </w:pPr>
            <w:proofErr w:type="spellStart"/>
            <w:r w:rsidRPr="0065461C">
              <w:rPr>
                <w:rFonts w:ascii="Arial" w:eastAsia="Times New Roman" w:hAnsi="Arial" w:cs="Times New Roman"/>
                <w:b/>
                <w:i/>
                <w:sz w:val="18"/>
                <w:szCs w:val="20"/>
                <w:lang w:val="en-US" w:eastAsia="ja-JP"/>
              </w:rPr>
              <w:t>bandwithReducedAccessRelatedInfo</w:t>
            </w:r>
            <w:proofErr w:type="spellEnd"/>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65461C">
              <w:rPr>
                <w:rFonts w:ascii="Arial" w:eastAsia="Times New Roman" w:hAnsi="Arial" w:cs="Times New Roman"/>
                <w:sz w:val="18"/>
                <w:szCs w:val="20"/>
                <w:lang w:val="en-US" w:eastAsia="ja-JP"/>
              </w:rPr>
              <w:t xml:space="preserve">Access related information for BL UEs and UEs in CE. </w:t>
            </w:r>
            <w:r w:rsidRPr="00AF3FF2">
              <w:rPr>
                <w:rFonts w:ascii="Arial" w:eastAsia="Times New Roman" w:hAnsi="Arial" w:cs="Times New Roman"/>
                <w:sz w:val="18"/>
                <w:szCs w:val="20"/>
                <w:lang w:eastAsia="ja-JP"/>
              </w:rPr>
              <w:t>NOTE 3.</w:t>
            </w:r>
          </w:p>
        </w:tc>
      </w:tr>
      <w:tr w:rsidR="00AF3FF2" w:rsidRPr="0065461C" w:rsidTr="00C137D5">
        <w:trPr>
          <w:gridAfter w:val="1"/>
          <w:wAfter w:w="6" w:type="dxa"/>
          <w:cantSplit/>
          <w:tblHeader/>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category0Allowed</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sz w:val="18"/>
                <w:szCs w:val="20"/>
                <w:lang w:val="en-US" w:eastAsia="en-GB"/>
              </w:rPr>
              <w:t xml:space="preserve">The presence of this field indicates category 0 UEs </w:t>
            </w:r>
            <w:proofErr w:type="gramStart"/>
            <w:r w:rsidRPr="0065461C">
              <w:rPr>
                <w:rFonts w:ascii="Arial" w:eastAsia="Times New Roman" w:hAnsi="Arial" w:cs="Times New Roman"/>
                <w:sz w:val="18"/>
                <w:szCs w:val="20"/>
                <w:lang w:val="en-US" w:eastAsia="en-GB"/>
              </w:rPr>
              <w:t>are allowed to</w:t>
            </w:r>
            <w:proofErr w:type="gramEnd"/>
            <w:r w:rsidRPr="0065461C">
              <w:rPr>
                <w:rFonts w:ascii="Arial" w:eastAsia="Times New Roman" w:hAnsi="Arial" w:cs="Times New Roman"/>
                <w:sz w:val="18"/>
                <w:szCs w:val="20"/>
                <w:lang w:val="en-US" w:eastAsia="en-GB"/>
              </w:rPr>
              <w:t xml:space="preserve"> access the cell.</w:t>
            </w:r>
          </w:p>
        </w:tc>
      </w:tr>
      <w:tr w:rsidR="00AF3FF2" w:rsidRPr="00AF3FF2"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ja-JP"/>
              </w:rPr>
            </w:pPr>
            <w:proofErr w:type="spellStart"/>
            <w:r w:rsidRPr="0065461C">
              <w:rPr>
                <w:rFonts w:ascii="Arial" w:eastAsia="Times New Roman" w:hAnsi="Arial" w:cs="Times New Roman"/>
                <w:b/>
                <w:i/>
                <w:sz w:val="18"/>
                <w:szCs w:val="20"/>
                <w:lang w:val="en-US" w:eastAsia="ja-JP"/>
              </w:rPr>
              <w:t>cellAccessRelatedInfoList</w:t>
            </w:r>
            <w:proofErr w:type="spellEnd"/>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65461C">
              <w:rPr>
                <w:rFonts w:ascii="Arial" w:eastAsia="Times New Roman" w:hAnsi="Arial" w:cs="Times New Roman"/>
                <w:sz w:val="18"/>
                <w:szCs w:val="20"/>
                <w:lang w:val="en-US" w:eastAsia="ja-JP"/>
              </w:rPr>
              <w:t xml:space="preserve">This field contains a list allowing </w:t>
            </w:r>
            <w:proofErr w:type="spellStart"/>
            <w:r w:rsidRPr="0065461C">
              <w:rPr>
                <w:rFonts w:ascii="Arial" w:eastAsia="Times New Roman" w:hAnsi="Arial" w:cs="Times New Roman"/>
                <w:sz w:val="18"/>
                <w:szCs w:val="20"/>
                <w:lang w:val="en-US" w:eastAsia="ja-JP"/>
              </w:rPr>
              <w:t>signalling</w:t>
            </w:r>
            <w:proofErr w:type="spellEnd"/>
            <w:r w:rsidRPr="0065461C">
              <w:rPr>
                <w:rFonts w:ascii="Arial" w:eastAsia="Times New Roman" w:hAnsi="Arial" w:cs="Times New Roman"/>
                <w:sz w:val="18"/>
                <w:szCs w:val="20"/>
                <w:lang w:val="en-US" w:eastAsia="ja-JP"/>
              </w:rPr>
              <w:t xml:space="preserve"> of access related information per PLMN. One PLMN can be included in only one entry of this list. </w:t>
            </w:r>
            <w:r w:rsidRPr="00AF3FF2">
              <w:rPr>
                <w:rFonts w:ascii="Arial" w:eastAsia="Times New Roman" w:hAnsi="Arial" w:cs="Times New Roman"/>
                <w:sz w:val="18"/>
                <w:szCs w:val="20"/>
                <w:lang w:eastAsia="ja-JP"/>
              </w:rPr>
              <w:t>NOTE 4.</w:t>
            </w:r>
          </w:p>
        </w:tc>
      </w:tr>
      <w:tr w:rsidR="00AF3FF2" w:rsidRPr="0065461C"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cellBarred</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val="en-US" w:eastAsia="en-GB"/>
              </w:rPr>
            </w:pPr>
            <w:r w:rsidRPr="0065461C">
              <w:rPr>
                <w:rFonts w:ascii="Arial" w:eastAsia="Times New Roman" w:hAnsi="Arial" w:cs="Times New Roman"/>
                <w:sz w:val="18"/>
                <w:szCs w:val="20"/>
                <w:lang w:val="en-US" w:eastAsia="en-GB"/>
              </w:rPr>
              <w:t>barred means the cell is barred, as defined in TS 36.304 [4].</w:t>
            </w:r>
          </w:p>
        </w:tc>
      </w:tr>
      <w:tr w:rsidR="00AF3FF2" w:rsidRPr="00AF3FF2"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cellIdentity</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65461C">
              <w:rPr>
                <w:rFonts w:ascii="Arial" w:eastAsia="Times New Roman" w:hAnsi="Arial" w:cs="Times New Roman"/>
                <w:bCs/>
                <w:noProof/>
                <w:sz w:val="18"/>
                <w:szCs w:val="20"/>
                <w:lang w:val="en-US" w:eastAsia="en-GB"/>
              </w:rPr>
              <w:t xml:space="preserve">Indicates the cell identity. </w:t>
            </w:r>
            <w:r w:rsidRPr="00AF3FF2">
              <w:rPr>
                <w:rFonts w:ascii="Arial" w:eastAsia="Times New Roman" w:hAnsi="Arial" w:cs="Times New Roman"/>
                <w:bCs/>
                <w:noProof/>
                <w:sz w:val="18"/>
                <w:szCs w:val="20"/>
                <w:lang w:eastAsia="en-GB"/>
              </w:rPr>
              <w:t>NOTE 2.</w:t>
            </w:r>
          </w:p>
        </w:tc>
      </w:tr>
      <w:tr w:rsidR="00AF3FF2" w:rsidRPr="0065461C"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cellReservedForOperatorUse</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val="en-US" w:eastAsia="en-GB"/>
              </w:rPr>
            </w:pPr>
            <w:r w:rsidRPr="0065461C">
              <w:rPr>
                <w:rFonts w:ascii="Arial" w:eastAsia="Times New Roman" w:hAnsi="Arial" w:cs="Times New Roman"/>
                <w:sz w:val="18"/>
                <w:szCs w:val="20"/>
                <w:lang w:val="en-US" w:eastAsia="en-GB"/>
              </w:rPr>
              <w:t>As defined in TS 36.304 [4].</w:t>
            </w:r>
          </w:p>
        </w:tc>
      </w:tr>
      <w:tr w:rsidR="00AF3FF2" w:rsidRPr="00AF3FF2"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ja-JP"/>
              </w:rPr>
            </w:pPr>
            <w:proofErr w:type="spellStart"/>
            <w:r w:rsidRPr="0065461C">
              <w:rPr>
                <w:rFonts w:ascii="Arial" w:eastAsia="Times New Roman" w:hAnsi="Arial" w:cs="Times New Roman"/>
                <w:b/>
                <w:i/>
                <w:sz w:val="18"/>
                <w:szCs w:val="20"/>
                <w:lang w:val="en-US" w:eastAsia="ja-JP"/>
              </w:rPr>
              <w:t>cellSelectionInfoCE</w:t>
            </w:r>
            <w:proofErr w:type="spellEnd"/>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65461C">
              <w:rPr>
                <w:rFonts w:ascii="Arial" w:eastAsia="Times New Roman" w:hAnsi="Arial" w:cs="Times New Roman"/>
                <w:sz w:val="18"/>
                <w:szCs w:val="20"/>
                <w:lang w:val="en-US" w:eastAsia="ja-JP"/>
              </w:rPr>
              <w:t xml:space="preserve">Cell selection information for BL UEs and UEs in CE. If absent, coverage enhancement S criteria is not applicable. </w:t>
            </w:r>
            <w:r w:rsidRPr="00AF3FF2">
              <w:rPr>
                <w:rFonts w:ascii="Arial" w:eastAsia="Times New Roman" w:hAnsi="Arial" w:cs="Times New Roman"/>
                <w:sz w:val="18"/>
                <w:szCs w:val="20"/>
                <w:lang w:eastAsia="ja-JP"/>
              </w:rPr>
              <w:t>NOTE 3.</w:t>
            </w:r>
          </w:p>
        </w:tc>
      </w:tr>
      <w:tr w:rsidR="00AF3FF2" w:rsidRPr="00AF3FF2" w:rsidTr="00C137D5">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ja-JP"/>
              </w:rPr>
            </w:pPr>
            <w:r w:rsidRPr="0065461C">
              <w:rPr>
                <w:rFonts w:ascii="Arial" w:eastAsia="Times New Roman" w:hAnsi="Arial" w:cs="Times New Roman"/>
                <w:b/>
                <w:i/>
                <w:sz w:val="18"/>
                <w:szCs w:val="20"/>
                <w:lang w:val="en-US" w:eastAsia="ja-JP"/>
              </w:rPr>
              <w:t>cellSelectionInfoCE1</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eastAsia="ja-JP"/>
              </w:rPr>
            </w:pPr>
            <w:r w:rsidRPr="0065461C">
              <w:rPr>
                <w:rFonts w:ascii="Arial" w:eastAsia="Times New Roman" w:hAnsi="Arial" w:cs="Times New Roman"/>
                <w:sz w:val="18"/>
                <w:szCs w:val="20"/>
                <w:lang w:val="en-US" w:eastAsia="ja-JP"/>
              </w:rPr>
              <w:t xml:space="preserve">Cell selection information for BL UEs and UEs in CE supporting CE Mode B. E-UTRAN includes this IE only if </w:t>
            </w:r>
            <w:proofErr w:type="spellStart"/>
            <w:r w:rsidRPr="0065461C">
              <w:rPr>
                <w:rFonts w:ascii="Arial" w:eastAsia="Times New Roman" w:hAnsi="Arial" w:cs="Times New Roman"/>
                <w:i/>
                <w:sz w:val="18"/>
                <w:szCs w:val="20"/>
                <w:lang w:val="en-US" w:eastAsia="ja-JP"/>
              </w:rPr>
              <w:t>cellSelectionInfoCE</w:t>
            </w:r>
            <w:proofErr w:type="spellEnd"/>
            <w:r w:rsidRPr="0065461C">
              <w:rPr>
                <w:rFonts w:ascii="Arial" w:eastAsia="Times New Roman" w:hAnsi="Arial" w:cs="Times New Roman"/>
                <w:sz w:val="18"/>
                <w:szCs w:val="20"/>
                <w:lang w:val="en-US" w:eastAsia="ja-JP"/>
              </w:rPr>
              <w:t xml:space="preserve"> is present in </w:t>
            </w:r>
            <w:r w:rsidRPr="0065461C">
              <w:rPr>
                <w:rFonts w:ascii="Arial" w:eastAsia="Times New Roman" w:hAnsi="Arial" w:cs="Arial"/>
                <w:i/>
                <w:noProof/>
                <w:sz w:val="18"/>
                <w:szCs w:val="20"/>
                <w:lang w:val="en-US" w:eastAsia="ja-JP"/>
              </w:rPr>
              <w:t>SystemInformationBlockType1-BR</w:t>
            </w:r>
            <w:r w:rsidRPr="0065461C">
              <w:rPr>
                <w:rFonts w:ascii="Arial" w:eastAsia="Times New Roman" w:hAnsi="Arial" w:cs="Times New Roman"/>
                <w:sz w:val="18"/>
                <w:szCs w:val="20"/>
                <w:lang w:val="en-US" w:eastAsia="ja-JP"/>
              </w:rPr>
              <w:t xml:space="preserve">. </w:t>
            </w:r>
            <w:r w:rsidRPr="00AF3FF2">
              <w:rPr>
                <w:rFonts w:ascii="Arial" w:eastAsia="Times New Roman" w:hAnsi="Arial" w:cs="Times New Roman"/>
                <w:sz w:val="18"/>
                <w:szCs w:val="20"/>
                <w:lang w:eastAsia="ja-JP"/>
              </w:rPr>
              <w:t>NOTE 3.</w:t>
            </w:r>
          </w:p>
        </w:tc>
      </w:tr>
      <w:tr w:rsidR="00AF3FF2" w:rsidRPr="0065461C"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csg-Identity</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iCs/>
                <w:noProof/>
                <w:sz w:val="18"/>
                <w:szCs w:val="20"/>
                <w:lang w:val="en-US" w:eastAsia="en-GB"/>
              </w:rPr>
            </w:pPr>
            <w:r w:rsidRPr="0065461C">
              <w:rPr>
                <w:rFonts w:ascii="Arial" w:eastAsia="Times New Roman" w:hAnsi="Arial" w:cs="Times New Roman"/>
                <w:iCs/>
                <w:noProof/>
                <w:sz w:val="18"/>
                <w:szCs w:val="20"/>
                <w:lang w:val="en-US" w:eastAsia="en-GB"/>
              </w:rPr>
              <w:t>Identity of the Closed Subscriber Group the cell belongs to.</w:t>
            </w:r>
          </w:p>
        </w:tc>
      </w:tr>
      <w:tr w:rsidR="00AF3FF2" w:rsidRPr="0065461C"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csg-Indication</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val="en-US" w:eastAsia="en-GB"/>
              </w:rPr>
            </w:pPr>
            <w:r w:rsidRPr="0065461C">
              <w:rPr>
                <w:rFonts w:ascii="Arial" w:eastAsia="Times New Roman" w:hAnsi="Arial" w:cs="Times New Roman"/>
                <w:sz w:val="18"/>
                <w:szCs w:val="20"/>
                <w:lang w:val="en-US" w:eastAsia="en-GB"/>
              </w:rPr>
              <w:t>If set to TRUE the UE is only allowed to access the cell if it is a CSG member cell, if selected during manual CSG selection or to obtain limited service, see TS 36.304 [4].</w:t>
            </w:r>
          </w:p>
        </w:tc>
      </w:tr>
      <w:tr w:rsidR="00AF3FF2" w:rsidRPr="00AF3FF2"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eCallOverIMS-Support</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65461C">
              <w:rPr>
                <w:rFonts w:ascii="Arial" w:eastAsia="Times New Roman" w:hAnsi="Arial" w:cs="Times New Roman"/>
                <w:noProof/>
                <w:sz w:val="18"/>
                <w:szCs w:val="20"/>
                <w:lang w:val="en-US" w:eastAsia="en-GB"/>
              </w:rPr>
              <w:t>Indicates whether the cell supports eCall over IMS services for UEs as defined in TS 23.401 [41]. If absent, eCall over IMS is not supported by the network in the cell.</w:t>
            </w:r>
            <w:r w:rsidRPr="0065461C">
              <w:rPr>
                <w:rFonts w:ascii="Arial" w:eastAsia="Times New Roman" w:hAnsi="Arial" w:cs="Times New Roman"/>
                <w:bCs/>
                <w:i/>
                <w:noProof/>
                <w:sz w:val="18"/>
                <w:szCs w:val="20"/>
                <w:lang w:val="en-US" w:eastAsia="en-GB"/>
              </w:rPr>
              <w:t xml:space="preserve"> </w:t>
            </w:r>
            <w:r w:rsidRPr="00AF3FF2">
              <w:rPr>
                <w:rFonts w:ascii="Arial" w:eastAsia="Times New Roman" w:hAnsi="Arial" w:cs="Times New Roman"/>
                <w:sz w:val="18"/>
                <w:szCs w:val="20"/>
                <w:lang w:eastAsia="en-GB"/>
              </w:rPr>
              <w:t>NOTE 2.</w:t>
            </w:r>
          </w:p>
        </w:tc>
      </w:tr>
      <w:tr w:rsidR="00AF3FF2" w:rsidRPr="0065461C"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en-GB"/>
              </w:rPr>
            </w:pPr>
            <w:proofErr w:type="spellStart"/>
            <w:r w:rsidRPr="0065461C">
              <w:rPr>
                <w:rFonts w:ascii="Arial" w:eastAsia="Times New Roman" w:hAnsi="Arial" w:cs="Times New Roman"/>
                <w:b/>
                <w:i/>
                <w:sz w:val="18"/>
                <w:szCs w:val="20"/>
                <w:lang w:val="en-US" w:eastAsia="en-GB"/>
              </w:rPr>
              <w:t>eDRX</w:t>
            </w:r>
            <w:proofErr w:type="spellEnd"/>
            <w:r w:rsidRPr="0065461C">
              <w:rPr>
                <w:rFonts w:ascii="Arial" w:eastAsia="Times New Roman" w:hAnsi="Arial" w:cs="Times New Roman"/>
                <w:b/>
                <w:i/>
                <w:sz w:val="18"/>
                <w:szCs w:val="20"/>
                <w:lang w:val="en-US" w:eastAsia="en-GB"/>
              </w:rPr>
              <w:t>-Allowed</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en-GB"/>
              </w:rPr>
            </w:pPr>
            <w:r w:rsidRPr="0065461C">
              <w:rPr>
                <w:rFonts w:ascii="Arial" w:eastAsia="Times New Roman" w:hAnsi="Arial" w:cs="Times New Roman"/>
                <w:sz w:val="18"/>
                <w:szCs w:val="20"/>
                <w:lang w:val="en-US" w:eastAsia="en-GB"/>
              </w:rPr>
              <w:t xml:space="preserve">The presence of this field indicates if idle mode extended DRX is allowed in the cell. The UE shall stop using extended DRX in idle mode if </w:t>
            </w:r>
            <w:proofErr w:type="spellStart"/>
            <w:r w:rsidRPr="0065461C">
              <w:rPr>
                <w:rFonts w:ascii="Arial" w:eastAsia="Times New Roman" w:hAnsi="Arial" w:cs="Times New Roman"/>
                <w:i/>
                <w:sz w:val="18"/>
                <w:szCs w:val="20"/>
                <w:lang w:val="en-US" w:eastAsia="en-GB"/>
              </w:rPr>
              <w:t>eDRX</w:t>
            </w:r>
            <w:proofErr w:type="spellEnd"/>
            <w:r w:rsidRPr="0065461C">
              <w:rPr>
                <w:rFonts w:ascii="Arial" w:eastAsia="Times New Roman" w:hAnsi="Arial" w:cs="Times New Roman"/>
                <w:i/>
                <w:sz w:val="18"/>
                <w:szCs w:val="20"/>
                <w:lang w:val="en-US" w:eastAsia="en-GB"/>
              </w:rPr>
              <w:t>-Allowed</w:t>
            </w:r>
            <w:r w:rsidRPr="0065461C">
              <w:rPr>
                <w:rFonts w:ascii="Arial" w:eastAsia="Times New Roman" w:hAnsi="Arial" w:cs="Times New Roman"/>
                <w:sz w:val="18"/>
                <w:szCs w:val="20"/>
                <w:lang w:val="en-US" w:eastAsia="en-GB"/>
              </w:rPr>
              <w:t xml:space="preserve"> is not present.</w:t>
            </w:r>
          </w:p>
        </w:tc>
      </w:tr>
      <w:tr w:rsidR="00AF3FF2" w:rsidRPr="0065461C"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en-GB"/>
              </w:rPr>
            </w:pPr>
            <w:r w:rsidRPr="0065461C">
              <w:rPr>
                <w:rFonts w:ascii="Arial" w:eastAsia="Times New Roman" w:hAnsi="Arial" w:cs="Times New Roman"/>
                <w:b/>
                <w:i/>
                <w:sz w:val="18"/>
                <w:szCs w:val="20"/>
                <w:lang w:val="en-US" w:eastAsia="en-GB"/>
              </w:rPr>
              <w:t>encrypted</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en-GB"/>
              </w:rPr>
            </w:pPr>
            <w:r w:rsidRPr="0065461C">
              <w:rPr>
                <w:rFonts w:ascii="Arial" w:eastAsia="Times New Roman" w:hAnsi="Arial" w:cs="Times New Roman"/>
                <w:sz w:val="18"/>
                <w:szCs w:val="20"/>
                <w:lang w:val="en-US" w:eastAsia="en-GB"/>
              </w:rPr>
              <w:t xml:space="preserve">The presence of this field indicates that the </w:t>
            </w:r>
            <w:r w:rsidRPr="0065461C">
              <w:rPr>
                <w:rFonts w:ascii="Arial" w:eastAsia="Times New Roman" w:hAnsi="Arial" w:cs="Times New Roman"/>
                <w:i/>
                <w:sz w:val="18"/>
                <w:szCs w:val="20"/>
                <w:lang w:val="en-US"/>
              </w:rPr>
              <w:t>pos-sib-type</w:t>
            </w:r>
            <w:r w:rsidRPr="0065461C">
              <w:rPr>
                <w:rFonts w:ascii="Arial" w:eastAsia="Times New Roman" w:hAnsi="Arial" w:cs="Times New Roman"/>
                <w:sz w:val="18"/>
                <w:szCs w:val="20"/>
                <w:lang w:val="en-US"/>
              </w:rPr>
              <w:t xml:space="preserve"> is encrypted as specified in TS 36.355 [54].</w:t>
            </w:r>
          </w:p>
        </w:tc>
      </w:tr>
      <w:tr w:rsidR="00AF3FF2" w:rsidRPr="0065461C"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ja-JP"/>
              </w:rPr>
            </w:pPr>
            <w:proofErr w:type="spellStart"/>
            <w:r w:rsidRPr="0065461C">
              <w:rPr>
                <w:rFonts w:ascii="Arial" w:eastAsia="Times New Roman" w:hAnsi="Arial" w:cs="Times New Roman"/>
                <w:b/>
                <w:i/>
                <w:sz w:val="18"/>
                <w:szCs w:val="20"/>
                <w:lang w:val="en-US" w:eastAsia="ja-JP"/>
              </w:rPr>
              <w:lastRenderedPageBreak/>
              <w:t>fdd-DownlinkOrTddSubframeBitmapBR</w:t>
            </w:r>
            <w:proofErr w:type="spellEnd"/>
          </w:p>
          <w:p w:rsidR="00AF3FF2" w:rsidRPr="0065461C" w:rsidRDefault="00AF3FF2" w:rsidP="00AF3FF2">
            <w:pPr>
              <w:keepNext/>
              <w:keepLines/>
              <w:overflowPunct w:val="0"/>
              <w:autoSpaceDE w:val="0"/>
              <w:autoSpaceDN w:val="0"/>
              <w:adjustRightInd w:val="0"/>
              <w:textAlignment w:val="baseline"/>
              <w:rPr>
                <w:rFonts w:ascii="Arial" w:eastAsia="Times New Roman" w:hAnsi="Arial" w:cs="Arial"/>
                <w:sz w:val="18"/>
                <w:szCs w:val="18"/>
                <w:lang w:val="en-US" w:eastAsia="en-GB"/>
              </w:rPr>
            </w:pPr>
            <w:r w:rsidRPr="0065461C">
              <w:rPr>
                <w:rFonts w:ascii="Arial" w:eastAsia="Times New Roman" w:hAnsi="Arial" w:cs="Arial"/>
                <w:sz w:val="18"/>
                <w:szCs w:val="18"/>
                <w:lang w:val="en-US" w:eastAsia="en-GB"/>
              </w:rPr>
              <w:t>The set of valid subframes for FDD downlink or TDD transmissions, see TS 36.213 [23].</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Arial"/>
                <w:sz w:val="18"/>
                <w:szCs w:val="18"/>
                <w:lang w:val="en-US" w:eastAsia="en-GB"/>
              </w:rPr>
            </w:pPr>
            <w:r w:rsidRPr="0065461C">
              <w:rPr>
                <w:rFonts w:ascii="Arial" w:eastAsia="Times New Roman" w:hAnsi="Arial" w:cs="Arial"/>
                <w:sz w:val="18"/>
                <w:szCs w:val="18"/>
                <w:lang w:val="en-US" w:eastAsia="en-GB"/>
              </w:rPr>
              <w:t xml:space="preserve">If this field is present, </w:t>
            </w:r>
            <w:r w:rsidRPr="0065461C">
              <w:rPr>
                <w:rFonts w:ascii="Arial" w:eastAsia="Times New Roman" w:hAnsi="Arial" w:cs="Arial"/>
                <w:i/>
                <w:sz w:val="18"/>
                <w:szCs w:val="18"/>
                <w:lang w:val="en-US" w:eastAsia="en-GB"/>
              </w:rPr>
              <w:t>SystemInformationBlockType1-BR-r13</w:t>
            </w:r>
            <w:r w:rsidRPr="0065461C">
              <w:rPr>
                <w:rFonts w:ascii="Arial" w:eastAsia="Times New Roman" w:hAnsi="Arial" w:cs="Arial"/>
                <w:sz w:val="18"/>
                <w:szCs w:val="18"/>
                <w:lang w:val="en-US" w:eastAsia="en-GB"/>
              </w:rPr>
              <w:t xml:space="preserve"> is transmitted in </w:t>
            </w:r>
            <w:proofErr w:type="spellStart"/>
            <w:r w:rsidRPr="0065461C">
              <w:rPr>
                <w:rFonts w:ascii="Arial" w:eastAsia="Times New Roman" w:hAnsi="Arial" w:cs="Arial"/>
                <w:i/>
                <w:sz w:val="18"/>
                <w:szCs w:val="18"/>
                <w:lang w:val="en-US" w:eastAsia="en-GB"/>
              </w:rPr>
              <w:t>RRCConnectionReconfiguration</w:t>
            </w:r>
            <w:proofErr w:type="spellEnd"/>
            <w:r w:rsidRPr="0065461C">
              <w:rPr>
                <w:rFonts w:ascii="Arial" w:eastAsia="Times New Roman" w:hAnsi="Arial" w:cs="Arial"/>
                <w:sz w:val="18"/>
                <w:szCs w:val="18"/>
                <w:lang w:val="en-US" w:eastAsia="en-GB"/>
              </w:rPr>
              <w:t xml:space="preserve">, and if </w:t>
            </w:r>
            <w:proofErr w:type="spellStart"/>
            <w:r w:rsidRPr="0065461C">
              <w:rPr>
                <w:rFonts w:ascii="Arial" w:eastAsia="Times New Roman" w:hAnsi="Arial" w:cs="Arial"/>
                <w:i/>
                <w:sz w:val="18"/>
                <w:szCs w:val="18"/>
                <w:lang w:val="en-US" w:eastAsia="en-GB"/>
              </w:rPr>
              <w:t>RRCConnectionReconfiguration</w:t>
            </w:r>
            <w:proofErr w:type="spellEnd"/>
            <w:r w:rsidRPr="0065461C">
              <w:rPr>
                <w:rFonts w:ascii="Arial" w:eastAsia="Times New Roman" w:hAnsi="Arial" w:cs="Arial"/>
                <w:sz w:val="18"/>
                <w:szCs w:val="18"/>
                <w:lang w:val="en-US" w:eastAsia="en-GB"/>
              </w:rPr>
              <w:t xml:space="preserve"> does not include </w:t>
            </w:r>
            <w:r w:rsidRPr="0065461C">
              <w:rPr>
                <w:rFonts w:ascii="Arial" w:eastAsia="Times New Roman" w:hAnsi="Arial" w:cs="Arial"/>
                <w:i/>
                <w:sz w:val="18"/>
                <w:szCs w:val="18"/>
                <w:lang w:val="en-US" w:eastAsia="en-GB"/>
              </w:rPr>
              <w:t>systemInformationBlockType2Dedicated</w:t>
            </w:r>
            <w:r w:rsidRPr="0065461C">
              <w:rPr>
                <w:rFonts w:ascii="Arial" w:eastAsia="Times New Roman" w:hAnsi="Arial" w:cs="Arial"/>
                <w:sz w:val="18"/>
                <w:szCs w:val="18"/>
                <w:lang w:val="en-US" w:eastAsia="en-GB"/>
              </w:rPr>
              <w:t xml:space="preserve">, UE may assume the valid subframes in </w:t>
            </w:r>
            <w:proofErr w:type="spellStart"/>
            <w:r w:rsidRPr="0065461C">
              <w:rPr>
                <w:rFonts w:ascii="Arial" w:eastAsia="Times New Roman" w:hAnsi="Arial" w:cs="Arial"/>
                <w:sz w:val="18"/>
                <w:szCs w:val="18"/>
                <w:lang w:val="en-US" w:eastAsia="en-GB"/>
              </w:rPr>
              <w:t>fdd-</w:t>
            </w:r>
            <w:r w:rsidRPr="0065461C">
              <w:rPr>
                <w:rFonts w:ascii="Arial" w:eastAsia="Times New Roman" w:hAnsi="Arial" w:cs="Arial"/>
                <w:i/>
                <w:sz w:val="18"/>
                <w:szCs w:val="18"/>
                <w:lang w:val="en-US" w:eastAsia="en-GB"/>
              </w:rPr>
              <w:t>DownlinkOrTddSubframeBitmapBR</w:t>
            </w:r>
            <w:proofErr w:type="spellEnd"/>
            <w:r w:rsidRPr="0065461C">
              <w:rPr>
                <w:rFonts w:ascii="Arial" w:eastAsia="Times New Roman" w:hAnsi="Arial" w:cs="Arial"/>
                <w:sz w:val="18"/>
                <w:szCs w:val="18"/>
                <w:lang w:val="en-US" w:eastAsia="en-GB"/>
              </w:rPr>
              <w:t xml:space="preserve"> are not indicated as MBSFN subframes. If this field is not present, the set of valid subframes is the set of non-MBSFN subframes as indicated by </w:t>
            </w:r>
            <w:proofErr w:type="spellStart"/>
            <w:r w:rsidRPr="0065461C">
              <w:rPr>
                <w:rFonts w:ascii="Arial" w:eastAsia="Times New Roman" w:hAnsi="Arial" w:cs="Arial"/>
                <w:i/>
                <w:iCs/>
                <w:sz w:val="18"/>
                <w:szCs w:val="18"/>
                <w:lang w:val="en-US" w:eastAsia="en-GB"/>
              </w:rPr>
              <w:t>mbsfn-SubframeConfigList</w:t>
            </w:r>
            <w:proofErr w:type="spellEnd"/>
            <w:r w:rsidRPr="0065461C">
              <w:rPr>
                <w:rFonts w:ascii="Arial" w:eastAsia="Times New Roman" w:hAnsi="Arial" w:cs="Arial"/>
                <w:iCs/>
                <w:sz w:val="18"/>
                <w:szCs w:val="18"/>
                <w:lang w:val="en-US" w:eastAsia="en-GB"/>
              </w:rPr>
              <w:t xml:space="preserve">. </w:t>
            </w:r>
            <w:r w:rsidRPr="0065461C">
              <w:rPr>
                <w:rFonts w:ascii="Arial" w:eastAsia="Times New Roman" w:hAnsi="Arial" w:cs="Arial"/>
                <w:sz w:val="18"/>
                <w:szCs w:val="18"/>
                <w:lang w:val="en-US" w:eastAsia="en-GB"/>
              </w:rPr>
              <w:t>I</w:t>
            </w:r>
            <w:r w:rsidRPr="0065461C">
              <w:rPr>
                <w:rFonts w:ascii="Arial" w:eastAsia="Times New Roman" w:hAnsi="Arial" w:cs="Arial"/>
                <w:sz w:val="18"/>
                <w:szCs w:val="18"/>
                <w:lang w:val="en-US" w:eastAsia="ja-JP"/>
              </w:rPr>
              <w:t>f</w:t>
            </w:r>
            <w:r w:rsidRPr="0065461C">
              <w:rPr>
                <w:rFonts w:ascii="Arial" w:eastAsia="Times New Roman" w:hAnsi="Arial" w:cs="Arial"/>
                <w:sz w:val="18"/>
                <w:szCs w:val="18"/>
                <w:lang w:val="en-US" w:eastAsia="en-GB"/>
              </w:rPr>
              <w:t xml:space="preserve"> neither</w:t>
            </w:r>
            <w:r w:rsidRPr="0065461C">
              <w:rPr>
                <w:rFonts w:ascii="Arial" w:eastAsia="Times New Roman" w:hAnsi="Arial" w:cs="Arial"/>
                <w:iCs/>
                <w:sz w:val="18"/>
                <w:szCs w:val="18"/>
                <w:lang w:val="en-US" w:eastAsia="en-GB"/>
              </w:rPr>
              <w:t xml:space="preserve"> this field nor </w:t>
            </w:r>
            <w:proofErr w:type="spellStart"/>
            <w:r w:rsidRPr="0065461C">
              <w:rPr>
                <w:rFonts w:ascii="Arial" w:eastAsia="Times New Roman" w:hAnsi="Arial" w:cs="Arial"/>
                <w:i/>
                <w:iCs/>
                <w:sz w:val="18"/>
                <w:szCs w:val="18"/>
                <w:lang w:val="en-US" w:eastAsia="en-GB"/>
              </w:rPr>
              <w:t>mbsfn-SubframeConfigList</w:t>
            </w:r>
            <w:proofErr w:type="spellEnd"/>
            <w:r w:rsidRPr="0065461C">
              <w:rPr>
                <w:rFonts w:ascii="Arial" w:eastAsia="Times New Roman" w:hAnsi="Arial" w:cs="Arial"/>
                <w:i/>
                <w:iCs/>
                <w:sz w:val="18"/>
                <w:szCs w:val="18"/>
                <w:lang w:val="en-US" w:eastAsia="en-GB"/>
              </w:rPr>
              <w:t xml:space="preserve"> </w:t>
            </w:r>
            <w:r w:rsidRPr="0065461C">
              <w:rPr>
                <w:rFonts w:ascii="Arial" w:eastAsia="Times New Roman" w:hAnsi="Arial" w:cs="Arial"/>
                <w:iCs/>
                <w:sz w:val="18"/>
                <w:szCs w:val="18"/>
                <w:lang w:val="en-US" w:eastAsia="en-GB"/>
              </w:rPr>
              <w:t>is present,</w:t>
            </w:r>
            <w:r w:rsidRPr="0065461C">
              <w:rPr>
                <w:rFonts w:ascii="Arial" w:eastAsia="Times New Roman" w:hAnsi="Arial" w:cs="Arial"/>
                <w:sz w:val="18"/>
                <w:szCs w:val="18"/>
                <w:lang w:val="en-US"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Cs/>
                <w:noProof/>
                <w:sz w:val="18"/>
                <w:szCs w:val="20"/>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F3FF2" w:rsidRPr="0065461C"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fdd-UplinkSubframeBitmapBR</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val="en-US" w:eastAsia="en-GB"/>
              </w:rPr>
            </w:pPr>
            <w:r w:rsidRPr="0065461C">
              <w:rPr>
                <w:rFonts w:ascii="Arial" w:eastAsia="Times New Roman" w:hAnsi="Arial" w:cs="Times New Roman"/>
                <w:bCs/>
                <w:noProof/>
                <w:sz w:val="18"/>
                <w:szCs w:val="20"/>
                <w:lang w:val="en-US" w:eastAsia="en-GB"/>
              </w:rPr>
              <w:t>The set of valid subframes for FDD uplink transmissions for BL UEs, see TS 36.213 [23].</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Cs/>
                <w:noProof/>
                <w:sz w:val="18"/>
                <w:szCs w:val="20"/>
                <w:lang w:val="en-US" w:eastAsia="en-GB"/>
              </w:rPr>
            </w:pPr>
            <w:r w:rsidRPr="0065461C">
              <w:rPr>
                <w:rFonts w:ascii="Arial" w:eastAsia="Times New Roman" w:hAnsi="Arial" w:cs="Times New Roman"/>
                <w:bCs/>
                <w:noProof/>
                <w:sz w:val="18"/>
                <w:szCs w:val="20"/>
                <w:lang w:val="en-US" w:eastAsia="en-GB"/>
              </w:rPr>
              <w:t xml:space="preserve">If the field is not present, then UE considers all uplink subframes </w:t>
            </w:r>
            <w:r w:rsidRPr="0065461C">
              <w:rPr>
                <w:rFonts w:ascii="Arial" w:eastAsia="Times New Roman" w:hAnsi="Arial" w:cs="Times New Roman"/>
                <w:sz w:val="18"/>
                <w:szCs w:val="20"/>
                <w:lang w:val="en-US" w:eastAsia="ja-JP"/>
              </w:rPr>
              <w:t>as valid subframes</w:t>
            </w:r>
            <w:r w:rsidRPr="0065461C">
              <w:rPr>
                <w:rFonts w:ascii="Arial" w:eastAsia="Times New Roman" w:hAnsi="Arial" w:cs="Times New Roman"/>
                <w:bCs/>
                <w:noProof/>
                <w:sz w:val="18"/>
                <w:szCs w:val="20"/>
                <w:lang w:val="en-US" w:eastAsia="en-GB"/>
              </w:rPr>
              <w:t xml:space="preserve"> for FDD uplink transmissions.</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Cs/>
                <w:noProof/>
                <w:sz w:val="18"/>
                <w:szCs w:val="20"/>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F3FF2" w:rsidRPr="00AF3FF2"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freqBandIndicatorPriority</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Cs/>
                <w:i/>
                <w:noProof/>
                <w:sz w:val="18"/>
                <w:szCs w:val="20"/>
                <w:lang w:eastAsia="en-GB"/>
              </w:rPr>
            </w:pPr>
            <w:r w:rsidRPr="0065461C">
              <w:rPr>
                <w:rFonts w:ascii="Arial" w:eastAsia="Times New Roman" w:hAnsi="Arial" w:cs="Times New Roman"/>
                <w:bCs/>
                <w:noProof/>
                <w:sz w:val="18"/>
                <w:szCs w:val="20"/>
                <w:lang w:val="en-US" w:eastAsia="en-GB"/>
              </w:rPr>
              <w:t xml:space="preserve">If </w:t>
            </w:r>
            <w:r w:rsidRPr="0065461C">
              <w:rPr>
                <w:rFonts w:ascii="Arial" w:eastAsia="Times New Roman" w:hAnsi="Arial" w:cs="Times New Roman"/>
                <w:bCs/>
                <w:noProof/>
                <w:sz w:val="18"/>
                <w:szCs w:val="20"/>
                <w:lang w:val="en-US"/>
              </w:rPr>
              <w:t xml:space="preserve">the field is present and supported by the UE, </w:t>
            </w:r>
            <w:r w:rsidRPr="0065461C">
              <w:rPr>
                <w:rFonts w:ascii="Arial" w:eastAsia="Times New Roman" w:hAnsi="Arial" w:cs="Times New Roman"/>
                <w:bCs/>
                <w:noProof/>
                <w:sz w:val="18"/>
                <w:szCs w:val="20"/>
                <w:lang w:val="en-US" w:eastAsia="en-GB"/>
              </w:rPr>
              <w:t xml:space="preserve">the UE shall prioritize the </w:t>
            </w:r>
            <w:r w:rsidRPr="0065461C">
              <w:rPr>
                <w:rFonts w:ascii="Arial" w:eastAsia="Times New Roman" w:hAnsi="Arial" w:cs="Times New Roman"/>
                <w:bCs/>
                <w:noProof/>
                <w:sz w:val="18"/>
                <w:szCs w:val="20"/>
                <w:lang w:val="en-US"/>
              </w:rPr>
              <w:t xml:space="preserve">frequency </w:t>
            </w:r>
            <w:r w:rsidRPr="0065461C">
              <w:rPr>
                <w:rFonts w:ascii="Arial" w:eastAsia="Times New Roman" w:hAnsi="Arial" w:cs="Times New Roman"/>
                <w:bCs/>
                <w:noProof/>
                <w:sz w:val="18"/>
                <w:szCs w:val="20"/>
                <w:lang w:val="en-US" w:eastAsia="en-GB"/>
              </w:rPr>
              <w:t>band</w:t>
            </w:r>
            <w:r w:rsidRPr="0065461C">
              <w:rPr>
                <w:rFonts w:ascii="Arial" w:eastAsia="Times New Roman" w:hAnsi="Arial" w:cs="Times New Roman"/>
                <w:bCs/>
                <w:noProof/>
                <w:sz w:val="18"/>
                <w:szCs w:val="20"/>
                <w:lang w:val="en-US"/>
              </w:rPr>
              <w:t>s</w:t>
            </w:r>
            <w:r w:rsidRPr="0065461C">
              <w:rPr>
                <w:rFonts w:ascii="Arial" w:eastAsia="Times New Roman" w:hAnsi="Arial" w:cs="Times New Roman"/>
                <w:bCs/>
                <w:noProof/>
                <w:sz w:val="18"/>
                <w:szCs w:val="20"/>
                <w:lang w:val="en-US" w:eastAsia="en-GB"/>
              </w:rPr>
              <w:t xml:space="preserve"> in the </w:t>
            </w:r>
            <w:r w:rsidRPr="0065461C">
              <w:rPr>
                <w:rFonts w:ascii="Arial" w:eastAsia="Times New Roman" w:hAnsi="Arial" w:cs="Times New Roman"/>
                <w:bCs/>
                <w:i/>
                <w:noProof/>
                <w:sz w:val="18"/>
                <w:szCs w:val="20"/>
                <w:lang w:val="en-US" w:eastAsia="en-GB"/>
              </w:rPr>
              <w:t>multiBandInfoList</w:t>
            </w:r>
            <w:r w:rsidRPr="0065461C">
              <w:rPr>
                <w:rFonts w:ascii="Arial" w:eastAsia="Times New Roman" w:hAnsi="Arial" w:cs="Times New Roman"/>
                <w:bCs/>
                <w:noProof/>
                <w:sz w:val="18"/>
                <w:szCs w:val="20"/>
                <w:lang w:val="en-US" w:eastAsia="en-GB"/>
              </w:rPr>
              <w:t xml:space="preserve"> field in decreasing priority order. Only if the UE does not support any of the</w:t>
            </w:r>
            <w:r w:rsidRPr="0065461C">
              <w:rPr>
                <w:rFonts w:ascii="Arial" w:eastAsia="Times New Roman" w:hAnsi="Arial" w:cs="Times New Roman"/>
                <w:bCs/>
                <w:noProof/>
                <w:sz w:val="18"/>
                <w:szCs w:val="20"/>
                <w:lang w:val="en-US"/>
              </w:rPr>
              <w:t xml:space="preserve"> frequency</w:t>
            </w:r>
            <w:r w:rsidRPr="0065461C">
              <w:rPr>
                <w:rFonts w:ascii="Arial" w:eastAsia="Times New Roman" w:hAnsi="Arial" w:cs="Times New Roman"/>
                <w:bCs/>
                <w:noProof/>
                <w:sz w:val="18"/>
                <w:szCs w:val="20"/>
                <w:lang w:val="en-US" w:eastAsia="en-GB"/>
              </w:rPr>
              <w:t xml:space="preserve"> band in </w:t>
            </w:r>
            <w:r w:rsidRPr="0065461C">
              <w:rPr>
                <w:rFonts w:ascii="Arial" w:eastAsia="Times New Roman" w:hAnsi="Arial" w:cs="Times New Roman"/>
                <w:bCs/>
                <w:i/>
                <w:noProof/>
                <w:sz w:val="18"/>
                <w:szCs w:val="20"/>
                <w:lang w:val="en-US" w:eastAsia="en-GB"/>
              </w:rPr>
              <w:t>multiBandInfoList,</w:t>
            </w:r>
            <w:r w:rsidRPr="0065461C">
              <w:rPr>
                <w:rFonts w:ascii="Arial" w:eastAsia="Times New Roman" w:hAnsi="Arial" w:cs="Times New Roman"/>
                <w:bCs/>
                <w:noProof/>
                <w:sz w:val="18"/>
                <w:szCs w:val="20"/>
                <w:lang w:val="en-US" w:eastAsia="en-GB"/>
              </w:rPr>
              <w:t xml:space="preserve"> the UE shall use the value in </w:t>
            </w:r>
            <w:proofErr w:type="spellStart"/>
            <w:r w:rsidRPr="0065461C">
              <w:rPr>
                <w:rFonts w:ascii="Arial" w:eastAsia="Times New Roman" w:hAnsi="Arial" w:cs="Arial"/>
                <w:i/>
                <w:sz w:val="18"/>
                <w:szCs w:val="20"/>
                <w:lang w:val="en-US" w:eastAsia="en-GB"/>
              </w:rPr>
              <w:t>freqBandIndicator</w:t>
            </w:r>
            <w:proofErr w:type="spellEnd"/>
            <w:r w:rsidRPr="0065461C">
              <w:rPr>
                <w:rFonts w:ascii="Arial" w:eastAsia="Times New Roman" w:hAnsi="Arial" w:cs="Times New Roman"/>
                <w:bCs/>
                <w:noProof/>
                <w:sz w:val="18"/>
                <w:szCs w:val="20"/>
                <w:lang w:val="en-US" w:eastAsia="en-GB"/>
              </w:rPr>
              <w:t xml:space="preserve"> field. Otherwise, the UE applies frequency band according to the rules defined in </w:t>
            </w:r>
            <w:r w:rsidRPr="0065461C">
              <w:rPr>
                <w:rFonts w:ascii="Arial" w:eastAsia="Times New Roman" w:hAnsi="Arial" w:cs="Times New Roman"/>
                <w:bCs/>
                <w:i/>
                <w:noProof/>
                <w:sz w:val="18"/>
                <w:szCs w:val="20"/>
                <w:lang w:val="en-US" w:eastAsia="en-GB"/>
              </w:rPr>
              <w:t xml:space="preserve">multiBandInfoList. </w:t>
            </w:r>
            <w:r w:rsidRPr="00AF3FF2">
              <w:rPr>
                <w:rFonts w:ascii="Arial" w:eastAsia="Times New Roman" w:hAnsi="Arial" w:cs="Times New Roman"/>
                <w:sz w:val="18"/>
                <w:szCs w:val="20"/>
                <w:lang w:eastAsia="en-GB"/>
              </w:rPr>
              <w:t>NOTE 2.</w:t>
            </w:r>
          </w:p>
        </w:tc>
      </w:tr>
      <w:tr w:rsidR="00AF3FF2" w:rsidRPr="0065461C"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val="en-US" w:eastAsia="ja-JP"/>
              </w:rPr>
            </w:pPr>
            <w:proofErr w:type="spellStart"/>
            <w:r w:rsidRPr="0065461C">
              <w:rPr>
                <w:rFonts w:ascii="Arial" w:eastAsia="Times New Roman" w:hAnsi="Arial" w:cs="Times New Roman"/>
                <w:b/>
                <w:bCs/>
                <w:i/>
                <w:sz w:val="18"/>
                <w:szCs w:val="20"/>
                <w:lang w:val="en-US" w:eastAsia="ja-JP"/>
              </w:rPr>
              <w:t>freqBandInfo</w:t>
            </w:r>
            <w:proofErr w:type="spellEnd"/>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iCs/>
                <w:noProof/>
                <w:sz w:val="18"/>
                <w:szCs w:val="20"/>
                <w:lang w:val="en-US" w:eastAsia="en-GB"/>
              </w:rPr>
              <w:t xml:space="preserve">A list of </w:t>
            </w:r>
            <w:r w:rsidRPr="0065461C">
              <w:rPr>
                <w:rFonts w:ascii="Arial" w:eastAsia="Times New Roman" w:hAnsi="Arial" w:cs="Times New Roman"/>
                <w:i/>
                <w:iCs/>
                <w:noProof/>
                <w:sz w:val="18"/>
                <w:szCs w:val="20"/>
                <w:lang w:val="en-US" w:eastAsia="ja-JP"/>
              </w:rPr>
              <w:t>additionalPmax</w:t>
            </w:r>
            <w:r w:rsidRPr="0065461C">
              <w:rPr>
                <w:rFonts w:ascii="Arial" w:eastAsia="Times New Roman" w:hAnsi="Arial" w:cs="Times New Roman"/>
                <w:iCs/>
                <w:noProof/>
                <w:sz w:val="18"/>
                <w:szCs w:val="20"/>
                <w:lang w:val="en-US" w:eastAsia="ja-JP"/>
              </w:rPr>
              <w:t xml:space="preserve"> and </w:t>
            </w:r>
            <w:r w:rsidRPr="0065461C">
              <w:rPr>
                <w:rFonts w:ascii="Arial" w:eastAsia="Times New Roman" w:hAnsi="Arial" w:cs="Times New Roman"/>
                <w:i/>
                <w:iCs/>
                <w:noProof/>
                <w:sz w:val="18"/>
                <w:szCs w:val="20"/>
                <w:lang w:val="en-US" w:eastAsia="ja-JP"/>
              </w:rPr>
              <w:t>additionalSpectrumEmission</w:t>
            </w:r>
            <w:r w:rsidRPr="0065461C">
              <w:rPr>
                <w:rFonts w:ascii="Arial" w:eastAsia="Times New Roman" w:hAnsi="Arial" w:cs="Times New Roman"/>
                <w:iCs/>
                <w:noProof/>
                <w:sz w:val="18"/>
                <w:szCs w:val="20"/>
                <w:lang w:val="en-US" w:eastAsia="en-GB"/>
              </w:rPr>
              <w:t xml:space="preserve"> </w:t>
            </w:r>
            <w:r w:rsidRPr="0065461C">
              <w:rPr>
                <w:rFonts w:ascii="Arial" w:eastAsia="Times New Roman" w:hAnsi="Arial" w:cs="Times New Roman"/>
                <w:iCs/>
                <w:noProof/>
                <w:sz w:val="18"/>
                <w:szCs w:val="20"/>
                <w:lang w:val="en-US" w:eastAsia="ja-JP"/>
              </w:rPr>
              <w:t xml:space="preserve">values, </w:t>
            </w:r>
            <w:r w:rsidRPr="0065461C">
              <w:rPr>
                <w:rFonts w:ascii="Arial" w:eastAsia="Times New Roman" w:hAnsi="Arial" w:cs="Times New Roman"/>
                <w:iCs/>
                <w:noProof/>
                <w:sz w:val="18"/>
                <w:szCs w:val="20"/>
                <w:lang w:val="en-US" w:eastAsia="en-GB"/>
              </w:rPr>
              <w:t xml:space="preserve">as defined in </w:t>
            </w:r>
            <w:r w:rsidRPr="0065461C">
              <w:rPr>
                <w:rFonts w:ascii="Arial" w:eastAsia="Times New Roman" w:hAnsi="Arial" w:cs="Times New Roman"/>
                <w:iCs/>
                <w:sz w:val="18"/>
                <w:szCs w:val="20"/>
                <w:lang w:val="en-US" w:eastAsia="en-GB"/>
              </w:rPr>
              <w:t xml:space="preserve">TS 36.101 [42, table </w:t>
            </w:r>
            <w:r w:rsidRPr="0065461C">
              <w:rPr>
                <w:rFonts w:ascii="Arial" w:eastAsia="Times New Roman" w:hAnsi="Arial" w:cs="Times New Roman"/>
                <w:iCs/>
                <w:sz w:val="18"/>
                <w:szCs w:val="20"/>
                <w:lang w:val="en-US" w:eastAsia="ja-JP"/>
              </w:rPr>
              <w:t>6.2.4-1</w:t>
            </w:r>
            <w:r w:rsidRPr="0065461C">
              <w:rPr>
                <w:rFonts w:ascii="Arial" w:eastAsia="Times New Roman" w:hAnsi="Arial" w:cs="Times New Roman"/>
                <w:iCs/>
                <w:sz w:val="18"/>
                <w:szCs w:val="20"/>
                <w:lang w:val="en-US" w:eastAsia="en-GB"/>
              </w:rPr>
              <w:t>]</w:t>
            </w:r>
            <w:r w:rsidRPr="0065461C">
              <w:rPr>
                <w:rFonts w:ascii="Arial" w:eastAsia="Times New Roman" w:hAnsi="Arial" w:cs="Times New Roman"/>
                <w:iCs/>
                <w:sz w:val="18"/>
                <w:szCs w:val="20"/>
                <w:lang w:val="en-US" w:eastAsia="ja-JP"/>
              </w:rPr>
              <w:t xml:space="preserve"> for UEs neither in CE nor BL UEs and TS 36.101 [42, table 6.2.4E-1] for UEs in CE or BL </w:t>
            </w:r>
            <w:proofErr w:type="gramStart"/>
            <w:r w:rsidRPr="0065461C">
              <w:rPr>
                <w:rFonts w:ascii="Arial" w:eastAsia="Times New Roman" w:hAnsi="Arial" w:cs="Times New Roman"/>
                <w:iCs/>
                <w:sz w:val="18"/>
                <w:szCs w:val="20"/>
                <w:lang w:val="en-US" w:eastAsia="ja-JP"/>
              </w:rPr>
              <w:t>UEs,  for</w:t>
            </w:r>
            <w:proofErr w:type="gramEnd"/>
            <w:r w:rsidRPr="0065461C">
              <w:rPr>
                <w:rFonts w:ascii="Arial" w:eastAsia="Times New Roman" w:hAnsi="Arial" w:cs="Times New Roman"/>
                <w:iCs/>
                <w:sz w:val="18"/>
                <w:szCs w:val="20"/>
                <w:lang w:val="en-US" w:eastAsia="ja-JP"/>
              </w:rPr>
              <w:t xml:space="preserve"> the frequency band</w:t>
            </w:r>
            <w:r w:rsidRPr="0065461C">
              <w:rPr>
                <w:rFonts w:ascii="Arial" w:eastAsia="Times New Roman" w:hAnsi="Arial" w:cs="Times New Roman"/>
                <w:iCs/>
                <w:sz w:val="18"/>
                <w:szCs w:val="20"/>
                <w:lang w:val="en-US" w:eastAsia="en-GB"/>
              </w:rPr>
              <w:t xml:space="preserve"> </w:t>
            </w:r>
            <w:r w:rsidRPr="0065461C">
              <w:rPr>
                <w:rFonts w:ascii="Arial" w:eastAsia="Times New Roman" w:hAnsi="Arial" w:cs="Times New Roman"/>
                <w:iCs/>
                <w:sz w:val="18"/>
                <w:szCs w:val="20"/>
                <w:lang w:val="en-US" w:eastAsia="ja-JP"/>
              </w:rPr>
              <w:t xml:space="preserve">in </w:t>
            </w:r>
            <w:proofErr w:type="spellStart"/>
            <w:r w:rsidRPr="0065461C">
              <w:rPr>
                <w:rFonts w:ascii="Arial" w:eastAsia="Times New Roman" w:hAnsi="Arial" w:cs="Times New Roman"/>
                <w:i/>
                <w:iCs/>
                <w:sz w:val="18"/>
                <w:szCs w:val="20"/>
                <w:lang w:val="en-US" w:eastAsia="ja-JP"/>
              </w:rPr>
              <w:t>freqBandIndicator</w:t>
            </w:r>
            <w:proofErr w:type="spellEnd"/>
            <w:r w:rsidRPr="0065461C">
              <w:rPr>
                <w:rFonts w:ascii="Arial" w:eastAsia="Times New Roman" w:hAnsi="Arial" w:cs="Times New Roman"/>
                <w:iCs/>
                <w:sz w:val="18"/>
                <w:szCs w:val="20"/>
                <w:lang w:val="en-US" w:eastAsia="en-GB"/>
              </w:rPr>
              <w:t>. If E-UTRAN includes</w:t>
            </w:r>
            <w:r w:rsidRPr="0065461C">
              <w:rPr>
                <w:rFonts w:ascii="Arial" w:eastAsia="Times New Roman" w:hAnsi="Arial" w:cs="Times New Roman"/>
                <w:i/>
                <w:iCs/>
                <w:sz w:val="18"/>
                <w:szCs w:val="20"/>
                <w:lang w:val="en-US" w:eastAsia="en-GB"/>
              </w:rPr>
              <w:t xml:space="preserve"> freqBandInfo-v10l0</w:t>
            </w:r>
            <w:r w:rsidRPr="0065461C">
              <w:rPr>
                <w:rFonts w:ascii="Arial" w:eastAsia="Times New Roman" w:hAnsi="Arial" w:cs="Times New Roman"/>
                <w:iCs/>
                <w:sz w:val="18"/>
                <w:szCs w:val="20"/>
                <w:lang w:val="en-US" w:eastAsia="en-GB"/>
              </w:rPr>
              <w:t xml:space="preserve"> it includes the same number of entries, and listed in the same order, as in </w:t>
            </w:r>
            <w:r w:rsidRPr="0065461C">
              <w:rPr>
                <w:rFonts w:ascii="Arial" w:eastAsia="Times New Roman" w:hAnsi="Arial" w:cs="Times New Roman"/>
                <w:i/>
                <w:iCs/>
                <w:sz w:val="18"/>
                <w:szCs w:val="20"/>
                <w:lang w:val="en-US" w:eastAsia="en-GB"/>
              </w:rPr>
              <w:t>freqBandInfo-r10</w:t>
            </w:r>
            <w:r w:rsidRPr="0065461C">
              <w:rPr>
                <w:rFonts w:ascii="Arial" w:eastAsia="Times New Roman" w:hAnsi="Arial" w:cs="Times New Roman"/>
                <w:iCs/>
                <w:sz w:val="18"/>
                <w:szCs w:val="20"/>
                <w:lang w:val="en-US" w:eastAsia="en-GB"/>
              </w:rPr>
              <w:t>.</w:t>
            </w:r>
          </w:p>
        </w:tc>
      </w:tr>
      <w:tr w:rsidR="00AF3FF2" w:rsidRPr="0065461C"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val="en-US" w:eastAsia="ja-JP"/>
              </w:rPr>
            </w:pPr>
            <w:proofErr w:type="spellStart"/>
            <w:r w:rsidRPr="0065461C">
              <w:rPr>
                <w:rFonts w:ascii="Arial" w:eastAsia="Times New Roman" w:hAnsi="Arial" w:cs="Times New Roman"/>
                <w:b/>
                <w:bCs/>
                <w:i/>
                <w:sz w:val="18"/>
                <w:szCs w:val="20"/>
                <w:lang w:val="en-US" w:eastAsia="ja-JP"/>
              </w:rPr>
              <w:t>freqHoppingParametersDL</w:t>
            </w:r>
            <w:proofErr w:type="spellEnd"/>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val="en-US" w:eastAsia="ja-JP"/>
              </w:rPr>
            </w:pPr>
            <w:r w:rsidRPr="0065461C">
              <w:rPr>
                <w:rFonts w:ascii="Arial" w:eastAsia="Times New Roman" w:hAnsi="Arial" w:cs="Times New Roman"/>
                <w:iCs/>
                <w:noProof/>
                <w:sz w:val="18"/>
                <w:szCs w:val="20"/>
                <w:lang w:val="en-US" w:eastAsia="en-GB"/>
              </w:rPr>
              <w:t>Dow</w:t>
            </w:r>
            <w:r w:rsidRPr="0065461C">
              <w:rPr>
                <w:rFonts w:ascii="Arial" w:eastAsia="SimSun" w:hAnsi="Arial" w:cs="Times New Roman"/>
                <w:iCs/>
                <w:noProof/>
                <w:sz w:val="18"/>
                <w:szCs w:val="20"/>
                <w:lang w:val="en-US"/>
              </w:rPr>
              <w:t>n</w:t>
            </w:r>
            <w:r w:rsidRPr="0065461C">
              <w:rPr>
                <w:rFonts w:ascii="Arial" w:eastAsia="Times New Roman" w:hAnsi="Arial" w:cs="Times New Roman"/>
                <w:iCs/>
                <w:noProof/>
                <w:sz w:val="18"/>
                <w:szCs w:val="20"/>
                <w:lang w:val="en-US" w:eastAsia="en-GB"/>
              </w:rPr>
              <w:t>link frequency hopping parameters for BR versions of SI messages, MPDCCH/PDSCH of paging, MPDCCH/PDSCH of</w:t>
            </w:r>
            <w:r w:rsidRPr="0065461C">
              <w:rPr>
                <w:rFonts w:ascii="Arial" w:eastAsia="SimSun" w:hAnsi="Arial" w:cs="Times New Roman"/>
                <w:iCs/>
                <w:noProof/>
                <w:sz w:val="18"/>
                <w:szCs w:val="20"/>
                <w:lang w:val="en-US"/>
              </w:rPr>
              <w:t xml:space="preserve"> </w:t>
            </w:r>
            <w:r w:rsidRPr="0065461C">
              <w:rPr>
                <w:rFonts w:ascii="Arial" w:eastAsia="Times New Roman" w:hAnsi="Arial" w:cs="Times New Roman"/>
                <w:iCs/>
                <w:noProof/>
                <w:sz w:val="18"/>
                <w:szCs w:val="20"/>
                <w:lang w:val="en-US" w:eastAsia="en-GB"/>
              </w:rPr>
              <w:t xml:space="preserve">RAR/Msg4 and unicast MPDCCH/PDSCH. </w:t>
            </w:r>
            <w:r w:rsidRPr="0065461C">
              <w:rPr>
                <w:rFonts w:ascii="Arial" w:eastAsia="SimSun" w:hAnsi="Arial" w:cs="Times New Roman"/>
                <w:iCs/>
                <w:noProof/>
                <w:sz w:val="18"/>
                <w:szCs w:val="20"/>
                <w:lang w:val="en-US"/>
              </w:rPr>
              <w:t>If not present, the UE is not configured downlink frequency hopping.</w:t>
            </w:r>
          </w:p>
        </w:tc>
      </w:tr>
      <w:tr w:rsidR="00AF3FF2" w:rsidRPr="0065461C"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val="en-US" w:eastAsia="ja-JP"/>
              </w:rPr>
            </w:pPr>
            <w:proofErr w:type="spellStart"/>
            <w:r w:rsidRPr="0065461C">
              <w:rPr>
                <w:rFonts w:ascii="Arial" w:eastAsia="Times New Roman" w:hAnsi="Arial" w:cs="Times New Roman"/>
                <w:b/>
                <w:bCs/>
                <w:i/>
                <w:sz w:val="18"/>
                <w:szCs w:val="20"/>
                <w:lang w:val="en-US" w:eastAsia="ja-JP"/>
              </w:rPr>
              <w:t>gnss</w:t>
            </w:r>
            <w:proofErr w:type="spellEnd"/>
            <w:r w:rsidRPr="0065461C">
              <w:rPr>
                <w:rFonts w:ascii="Arial" w:eastAsia="Times New Roman" w:hAnsi="Arial" w:cs="Times New Roman"/>
                <w:b/>
                <w:bCs/>
                <w:i/>
                <w:sz w:val="18"/>
                <w:szCs w:val="20"/>
                <w:lang w:val="en-US" w:eastAsia="ja-JP"/>
              </w:rPr>
              <w:t>-ID</w:t>
            </w:r>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sz w:val="18"/>
                <w:szCs w:val="20"/>
                <w:lang w:val="en-US" w:eastAsia="ja-JP"/>
              </w:rPr>
            </w:pPr>
            <w:r w:rsidRPr="0065461C">
              <w:rPr>
                <w:rFonts w:ascii="Arial" w:eastAsia="Times New Roman" w:hAnsi="Arial" w:cs="Times New Roman"/>
                <w:bCs/>
                <w:sz w:val="18"/>
                <w:szCs w:val="20"/>
                <w:lang w:val="en-US" w:eastAsia="ja-JP"/>
              </w:rPr>
              <w:t xml:space="preserve">The presence of this field indicates that the positioning SIB type is for a specific GNSS. </w:t>
            </w:r>
          </w:p>
        </w:tc>
      </w:tr>
      <w:tr w:rsidR="00AF3FF2" w:rsidRPr="0065461C"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en-GB"/>
              </w:rPr>
            </w:pPr>
            <w:proofErr w:type="spellStart"/>
            <w:r w:rsidRPr="0065461C">
              <w:rPr>
                <w:rFonts w:ascii="Arial" w:eastAsia="Times New Roman" w:hAnsi="Arial" w:cs="Times New Roman"/>
                <w:b/>
                <w:i/>
                <w:sz w:val="18"/>
                <w:szCs w:val="20"/>
                <w:lang w:val="en-US" w:eastAsia="en-GB"/>
              </w:rPr>
              <w:t>hyperSFN</w:t>
            </w:r>
            <w:proofErr w:type="spellEnd"/>
          </w:p>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i/>
                <w:sz w:val="18"/>
                <w:szCs w:val="20"/>
                <w:lang w:val="en-US" w:eastAsia="en-GB"/>
              </w:rPr>
            </w:pPr>
            <w:r w:rsidRPr="0065461C">
              <w:rPr>
                <w:rFonts w:ascii="Arial" w:eastAsia="Times New Roman" w:hAnsi="Arial" w:cs="Times New Roman"/>
                <w:sz w:val="18"/>
                <w:szCs w:val="20"/>
                <w:lang w:val="en-US" w:eastAsia="en-GB"/>
              </w:rPr>
              <w:t>Indicates hyper SFN which increments by one when the SFN wraps around.</w:t>
            </w:r>
          </w:p>
        </w:tc>
      </w:tr>
      <w:tr w:rsidR="00AF3FF2" w:rsidRPr="00AF3FF2"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ims-EmergencySupport</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b/>
                <w:i/>
                <w:noProof/>
                <w:sz w:val="18"/>
                <w:szCs w:val="20"/>
                <w:lang w:eastAsia="en-GB"/>
              </w:rPr>
            </w:pPr>
            <w:r w:rsidRPr="0065461C">
              <w:rPr>
                <w:rFonts w:ascii="Arial" w:eastAsia="Times New Roman" w:hAnsi="Arial" w:cs="Times New Roman"/>
                <w:noProof/>
                <w:sz w:val="18"/>
                <w:szCs w:val="20"/>
                <w:lang w:val="en-US" w:eastAsia="en-GB"/>
              </w:rPr>
              <w:t>Indicates whether the cell supports IMS emergency bearer services for UEs in limited service mode. If absent, IMS emergency call is not supported by the network in the cell for UEs in limited service mode.</w:t>
            </w:r>
            <w:r w:rsidRPr="0065461C">
              <w:rPr>
                <w:rFonts w:ascii="Arial" w:eastAsia="Times New Roman" w:hAnsi="Arial" w:cs="Times New Roman"/>
                <w:bCs/>
                <w:i/>
                <w:noProof/>
                <w:sz w:val="18"/>
                <w:szCs w:val="20"/>
                <w:lang w:val="en-US" w:eastAsia="en-GB"/>
              </w:rPr>
              <w:t xml:space="preserve"> </w:t>
            </w:r>
            <w:r w:rsidRPr="00AF3FF2">
              <w:rPr>
                <w:rFonts w:ascii="Arial" w:eastAsia="Times New Roman" w:hAnsi="Arial" w:cs="Times New Roman"/>
                <w:sz w:val="18"/>
                <w:szCs w:val="20"/>
                <w:lang w:eastAsia="en-GB"/>
              </w:rPr>
              <w:t>NOTE 2.</w:t>
            </w:r>
          </w:p>
        </w:tc>
      </w:tr>
      <w:tr w:rsidR="00AF3FF2" w:rsidRPr="00AF3FF2" w:rsidTr="00C137D5">
        <w:trPr>
          <w:gridAfter w:val="1"/>
          <w:wAfter w:w="6" w:type="dxa"/>
          <w:cantSplit/>
        </w:trPr>
        <w:tc>
          <w:tcPr>
            <w:tcW w:w="9639" w:type="dxa"/>
          </w:tcPr>
          <w:p w:rsidR="00AF3FF2" w:rsidRPr="0065461C" w:rsidRDefault="00AF3FF2" w:rsidP="00AF3FF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intraFreqReselection</w:t>
            </w:r>
          </w:p>
          <w:p w:rsidR="00AF3FF2" w:rsidRPr="00AF3FF2" w:rsidRDefault="00AF3FF2" w:rsidP="00AF3FF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65461C">
              <w:rPr>
                <w:rFonts w:ascii="Arial" w:eastAsia="Times New Roman" w:hAnsi="Arial" w:cs="Times New Roman"/>
                <w:sz w:val="18"/>
                <w:szCs w:val="20"/>
                <w:lang w:val="en-US" w:eastAsia="en-GB"/>
              </w:rPr>
              <w:t>Used to control cell reselection to intra-frequency cells when the highest ranked cell is barred, or treated as barred by the UE, as specified in TS 36.304 [4].</w:t>
            </w:r>
            <w:r w:rsidRPr="0065461C">
              <w:rPr>
                <w:rFonts w:ascii="Arial" w:eastAsia="Times New Roman" w:hAnsi="Arial" w:cs="Times New Roman"/>
                <w:bCs/>
                <w:i/>
                <w:noProof/>
                <w:sz w:val="18"/>
                <w:szCs w:val="20"/>
                <w:lang w:val="en-US" w:eastAsia="en-GB"/>
              </w:rPr>
              <w:t xml:space="preserve"> </w:t>
            </w:r>
            <w:r w:rsidRPr="00AF3FF2">
              <w:rPr>
                <w:rFonts w:ascii="Arial" w:eastAsia="Times New Roman" w:hAnsi="Arial" w:cs="Times New Roman"/>
                <w:sz w:val="18"/>
                <w:szCs w:val="20"/>
                <w:lang w:eastAsia="en-GB"/>
              </w:rPr>
              <w:t>NOTE 2.</w:t>
            </w:r>
          </w:p>
        </w:tc>
      </w:tr>
      <w:tr w:rsidR="003D1E12" w:rsidRPr="0065461C" w:rsidTr="00C137D5">
        <w:trPr>
          <w:gridAfter w:val="1"/>
          <w:wAfter w:w="6" w:type="dxa"/>
          <w:cantSplit/>
          <w:ins w:id="18" w:author="Author"/>
        </w:trPr>
        <w:tc>
          <w:tcPr>
            <w:tcW w:w="9639" w:type="dxa"/>
          </w:tcPr>
          <w:p w:rsidR="003D1E12" w:rsidRPr="0065461C" w:rsidRDefault="0065461C" w:rsidP="003D1E12">
            <w:pPr>
              <w:pStyle w:val="TAL"/>
              <w:rPr>
                <w:ins w:id="19" w:author="Author"/>
                <w:rFonts w:ascii="Arial" w:hAnsi="Arial" w:cs="Arial"/>
                <w:b/>
                <w:bCs/>
                <w:i/>
                <w:noProof/>
                <w:szCs w:val="18"/>
                <w:lang w:val="en-US" w:eastAsia="en-GB"/>
              </w:rPr>
            </w:pPr>
            <w:ins w:id="20" w:author="Author">
              <w:r w:rsidRPr="0065461C">
                <w:rPr>
                  <w:rFonts w:ascii="Arial" w:hAnsi="Arial" w:cs="Arial"/>
                  <w:b/>
                  <w:bCs/>
                  <w:i/>
                  <w:noProof/>
                  <w:szCs w:val="18"/>
                  <w:lang w:val="en-US" w:eastAsia="en-GB"/>
                </w:rPr>
                <w:lastRenderedPageBreak/>
                <w:t>pos-si-</w:t>
              </w:r>
              <w:r>
                <w:rPr>
                  <w:rFonts w:ascii="Arial" w:hAnsi="Arial" w:cs="Arial"/>
                  <w:b/>
                  <w:bCs/>
                  <w:i/>
                  <w:noProof/>
                  <w:szCs w:val="18"/>
                  <w:lang w:val="en-US" w:eastAsia="en-GB"/>
                </w:rPr>
                <w:t>ExpirationTime</w:t>
              </w:r>
            </w:ins>
          </w:p>
          <w:p w:rsidR="003D1E12" w:rsidRPr="0065461C" w:rsidRDefault="0065461C" w:rsidP="003D1E12">
            <w:pPr>
              <w:keepNext/>
              <w:keepLines/>
              <w:overflowPunct w:val="0"/>
              <w:autoSpaceDE w:val="0"/>
              <w:autoSpaceDN w:val="0"/>
              <w:adjustRightInd w:val="0"/>
              <w:textAlignment w:val="baseline"/>
              <w:rPr>
                <w:ins w:id="21" w:author="Author"/>
                <w:rFonts w:ascii="Arial" w:eastAsia="Times New Roman" w:hAnsi="Arial" w:cs="Arial"/>
                <w:b/>
                <w:bCs/>
                <w:i/>
                <w:noProof/>
                <w:sz w:val="18"/>
                <w:szCs w:val="18"/>
                <w:lang w:val="en-US" w:eastAsia="en-GB"/>
              </w:rPr>
            </w:pPr>
            <w:ins w:id="22" w:author="Author">
              <w:r w:rsidRPr="0065461C">
                <w:rPr>
                  <w:rFonts w:ascii="Arial" w:hAnsi="Arial" w:cs="Arial"/>
                  <w:sz w:val="18"/>
                  <w:szCs w:val="18"/>
                  <w:lang w:val="en-US"/>
                  <w:rPrChange w:id="23" w:author="Author">
                    <w:rPr>
                      <w:rFonts w:ascii="Arial" w:hAnsi="Arial" w:cs="Arial"/>
                      <w:sz w:val="18"/>
                      <w:szCs w:val="18"/>
                    </w:rPr>
                  </w:rPrChange>
                </w:rPr>
                <w:t xml:space="preserve">This field indicates the expiration time of the </w:t>
              </w:r>
              <w:r>
                <w:rPr>
                  <w:rFonts w:ascii="Arial" w:hAnsi="Arial" w:cs="Arial"/>
                  <w:i/>
                  <w:noProof/>
                  <w:sz w:val="18"/>
                  <w:szCs w:val="18"/>
                  <w:lang w:val="en-US"/>
                </w:rPr>
                <w:t>corresponding SI message containing positioning SIBs</w:t>
              </w:r>
              <w:r w:rsidRPr="0065461C">
                <w:rPr>
                  <w:rFonts w:ascii="Arial" w:hAnsi="Arial" w:cs="Arial"/>
                  <w:i/>
                  <w:noProof/>
                  <w:sz w:val="18"/>
                  <w:szCs w:val="18"/>
                  <w:lang w:val="en-US"/>
                  <w:rPrChange w:id="24" w:author="Author">
                    <w:rPr>
                      <w:rFonts w:ascii="Arial" w:hAnsi="Arial" w:cs="Arial"/>
                      <w:i/>
                      <w:noProof/>
                      <w:sz w:val="18"/>
                      <w:szCs w:val="18"/>
                    </w:rPr>
                  </w:rPrChange>
                </w:rPr>
                <w:t xml:space="preserve">t. </w:t>
              </w:r>
              <w:r w:rsidRPr="0065461C">
                <w:rPr>
                  <w:rFonts w:ascii="Arial" w:hAnsi="Arial" w:cs="Arial"/>
                  <w:noProof/>
                  <w:sz w:val="18"/>
                  <w:szCs w:val="18"/>
                  <w:lang w:val="en-US"/>
                  <w:rPrChange w:id="25" w:author="Author">
                    <w:rPr>
                      <w:rFonts w:ascii="Arial" w:hAnsi="Arial" w:cs="Arial"/>
                      <w:noProof/>
                      <w:sz w:val="18"/>
                      <w:szCs w:val="18"/>
                    </w:rPr>
                  </w:rPrChange>
                </w:rPr>
                <w:t xml:space="preserve">It is specified as UTC time, and indicates when the </w:t>
              </w:r>
              <w:r>
                <w:rPr>
                  <w:rFonts w:ascii="Arial" w:hAnsi="Arial" w:cs="Arial"/>
                  <w:noProof/>
                  <w:sz w:val="18"/>
                  <w:szCs w:val="18"/>
                  <w:lang w:val="en-US"/>
                </w:rPr>
                <w:t xml:space="preserve">pos SIB </w:t>
              </w:r>
              <w:r w:rsidRPr="0065461C">
                <w:rPr>
                  <w:rFonts w:ascii="Arial" w:hAnsi="Arial" w:cs="Arial"/>
                  <w:noProof/>
                  <w:sz w:val="18"/>
                  <w:szCs w:val="18"/>
                  <w:lang w:val="en-US"/>
                  <w:rPrChange w:id="26" w:author="Author">
                    <w:rPr>
                      <w:rFonts w:ascii="Arial" w:hAnsi="Arial" w:cs="Arial"/>
                      <w:noProof/>
                      <w:sz w:val="18"/>
                      <w:szCs w:val="18"/>
                    </w:rPr>
                  </w:rPrChange>
                </w:rPr>
                <w:t xml:space="preserve">information will expire and </w:t>
              </w:r>
              <w:r w:rsidR="004106F1">
                <w:rPr>
                  <w:rFonts w:ascii="Arial" w:hAnsi="Arial" w:cs="Arial"/>
                  <w:noProof/>
                  <w:sz w:val="18"/>
                  <w:szCs w:val="18"/>
                  <w:lang w:val="en-US"/>
                </w:rPr>
                <w:t xml:space="preserve">may </w:t>
              </w:r>
              <w:r w:rsidRPr="0065461C">
                <w:rPr>
                  <w:rFonts w:ascii="Arial" w:hAnsi="Arial" w:cs="Arial"/>
                  <w:noProof/>
                  <w:sz w:val="18"/>
                  <w:szCs w:val="18"/>
                  <w:lang w:val="en-US"/>
                  <w:rPrChange w:id="27" w:author="Author">
                    <w:rPr>
                      <w:rFonts w:ascii="Arial" w:hAnsi="Arial" w:cs="Arial"/>
                      <w:noProof/>
                      <w:sz w:val="18"/>
                      <w:szCs w:val="18"/>
                    </w:rPr>
                  </w:rPrChange>
                </w:rPr>
                <w:t>be replaced by updated information.</w:t>
              </w:r>
            </w:ins>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sz w:val="18"/>
                <w:szCs w:val="20"/>
                <w:lang w:val="en-US" w:eastAsia="en-GB"/>
              </w:rPr>
            </w:pPr>
            <w:proofErr w:type="spellStart"/>
            <w:r w:rsidRPr="0065461C">
              <w:rPr>
                <w:rFonts w:ascii="Arial" w:eastAsia="Times New Roman" w:hAnsi="Arial" w:cs="Times New Roman"/>
                <w:b/>
                <w:bCs/>
                <w:i/>
                <w:sz w:val="18"/>
                <w:szCs w:val="20"/>
                <w:lang w:val="en-US" w:eastAsia="en-GB"/>
              </w:rPr>
              <w:t>multiBandInfoList</w:t>
            </w:r>
            <w:proofErr w:type="spellEnd"/>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iCs/>
                <w:sz w:val="18"/>
                <w:szCs w:val="20"/>
                <w:lang w:val="en-US" w:eastAsia="en-GB"/>
              </w:rPr>
            </w:pPr>
            <w:r w:rsidRPr="0065461C">
              <w:rPr>
                <w:rFonts w:ascii="Arial" w:eastAsia="Times New Roman" w:hAnsi="Arial" w:cs="Times New Roman"/>
                <w:iCs/>
                <w:noProof/>
                <w:sz w:val="18"/>
                <w:szCs w:val="20"/>
                <w:lang w:val="en-US" w:eastAsia="en-GB"/>
              </w:rPr>
              <w:t xml:space="preserve">A list of additional frequency band indicators, as defined in </w:t>
            </w:r>
            <w:r w:rsidRPr="0065461C">
              <w:rPr>
                <w:rFonts w:ascii="Arial" w:eastAsia="Times New Roman" w:hAnsi="Arial" w:cs="Times New Roman"/>
                <w:iCs/>
                <w:sz w:val="18"/>
                <w:szCs w:val="20"/>
                <w:lang w:val="en-US" w:eastAsia="en-GB"/>
              </w:rPr>
              <w:t xml:space="preserve">TS 36.101 [42, table 5.5-1] that the cell belongs to. If the UE supports the frequency band in the </w:t>
            </w:r>
            <w:proofErr w:type="spellStart"/>
            <w:r w:rsidRPr="0065461C">
              <w:rPr>
                <w:rFonts w:ascii="Arial" w:eastAsia="Times New Roman" w:hAnsi="Arial" w:cs="Times New Roman"/>
                <w:i/>
                <w:iCs/>
                <w:sz w:val="18"/>
                <w:szCs w:val="20"/>
                <w:lang w:val="en-US" w:eastAsia="en-GB"/>
              </w:rPr>
              <w:t>freqBandIndicator</w:t>
            </w:r>
            <w:proofErr w:type="spellEnd"/>
            <w:r w:rsidRPr="0065461C">
              <w:rPr>
                <w:rFonts w:ascii="Arial" w:eastAsia="Times New Roman" w:hAnsi="Arial" w:cs="Times New Roman"/>
                <w:iCs/>
                <w:sz w:val="18"/>
                <w:szCs w:val="20"/>
                <w:lang w:val="en-US" w:eastAsia="en-GB"/>
              </w:rPr>
              <w:t xml:space="preserve"> field it shall apply that frequency band. Otherwise, the UE shall apply the first listed band which it supports in the </w:t>
            </w:r>
            <w:proofErr w:type="spellStart"/>
            <w:r w:rsidRPr="0065461C">
              <w:rPr>
                <w:rFonts w:ascii="Arial" w:eastAsia="Times New Roman" w:hAnsi="Arial" w:cs="Times New Roman"/>
                <w:i/>
                <w:iCs/>
                <w:sz w:val="18"/>
                <w:szCs w:val="20"/>
                <w:lang w:val="en-US" w:eastAsia="en-GB"/>
              </w:rPr>
              <w:t>multiBandInfoList</w:t>
            </w:r>
            <w:proofErr w:type="spellEnd"/>
            <w:r w:rsidRPr="0065461C">
              <w:rPr>
                <w:rFonts w:ascii="Arial" w:eastAsia="Times New Roman" w:hAnsi="Arial" w:cs="Times New Roman"/>
                <w:iCs/>
                <w:sz w:val="18"/>
                <w:szCs w:val="20"/>
                <w:lang w:val="en-US" w:eastAsia="en-GB"/>
              </w:rPr>
              <w:t xml:space="preserve"> field. If E-UTRAN includes </w:t>
            </w:r>
            <w:r w:rsidRPr="0065461C">
              <w:rPr>
                <w:rFonts w:ascii="Arial" w:eastAsia="Times New Roman" w:hAnsi="Arial" w:cs="Times New Roman"/>
                <w:i/>
                <w:sz w:val="18"/>
                <w:szCs w:val="20"/>
                <w:lang w:val="en-US" w:eastAsia="en-GB"/>
              </w:rPr>
              <w:t>multiBandInfoList-v9e0</w:t>
            </w:r>
            <w:r w:rsidRPr="0065461C">
              <w:rPr>
                <w:rFonts w:ascii="Arial" w:eastAsia="Times New Roman" w:hAnsi="Arial" w:cs="Times New Roman"/>
                <w:iCs/>
                <w:sz w:val="18"/>
                <w:szCs w:val="20"/>
                <w:lang w:val="en-US" w:eastAsia="en-GB"/>
              </w:rPr>
              <w:t xml:space="preserve"> it includes the same number of entries, and listed in the same order, as in </w:t>
            </w:r>
            <w:proofErr w:type="spellStart"/>
            <w:r w:rsidRPr="0065461C">
              <w:rPr>
                <w:rFonts w:ascii="Arial" w:eastAsia="Times New Roman" w:hAnsi="Arial" w:cs="Times New Roman"/>
                <w:i/>
                <w:sz w:val="18"/>
                <w:szCs w:val="20"/>
                <w:lang w:val="en-US" w:eastAsia="en-GB"/>
              </w:rPr>
              <w:t>multiBandInfoList</w:t>
            </w:r>
            <w:proofErr w:type="spellEnd"/>
            <w:r w:rsidRPr="0065461C">
              <w:rPr>
                <w:rFonts w:ascii="Arial" w:eastAsia="Times New Roman" w:hAnsi="Arial" w:cs="Times New Roman"/>
                <w:iCs/>
                <w:sz w:val="18"/>
                <w:szCs w:val="20"/>
                <w:lang w:val="en-US" w:eastAsia="en-GB"/>
              </w:rPr>
              <w:t xml:space="preserve"> (i.e. without suffix). </w:t>
            </w:r>
            <w:r w:rsidRPr="0065461C">
              <w:rPr>
                <w:rFonts w:ascii="Arial" w:eastAsia="Times New Roman" w:hAnsi="Arial" w:cs="Times New Roman"/>
                <w:bCs/>
                <w:noProof/>
                <w:sz w:val="18"/>
                <w:szCs w:val="20"/>
                <w:lang w:val="en-US" w:eastAsia="ko-KR"/>
              </w:rPr>
              <w:t xml:space="preserve">See Annex D for more descriptions. The UE shall ignore the rule defined in this field description if </w:t>
            </w:r>
            <w:r w:rsidRPr="0065461C">
              <w:rPr>
                <w:rFonts w:ascii="Arial" w:eastAsia="Times New Roman" w:hAnsi="Arial" w:cs="Times New Roman"/>
                <w:bCs/>
                <w:i/>
                <w:noProof/>
                <w:sz w:val="18"/>
                <w:szCs w:val="20"/>
                <w:lang w:val="en-US" w:eastAsia="ko-KR"/>
              </w:rPr>
              <w:t>freqBandIndicatorPriority</w:t>
            </w:r>
            <w:r w:rsidRPr="0065461C">
              <w:rPr>
                <w:rFonts w:ascii="Arial" w:eastAsia="Times New Roman" w:hAnsi="Arial" w:cs="Times New Roman"/>
                <w:b/>
                <w:bCs/>
                <w:i/>
                <w:noProof/>
                <w:sz w:val="18"/>
                <w:szCs w:val="20"/>
                <w:lang w:val="en-US" w:eastAsia="ko-KR"/>
              </w:rPr>
              <w:t xml:space="preserve"> </w:t>
            </w:r>
            <w:r w:rsidRPr="0065461C">
              <w:rPr>
                <w:rFonts w:ascii="Arial" w:eastAsia="Times New Roman" w:hAnsi="Arial" w:cs="Times New Roman"/>
                <w:bCs/>
                <w:noProof/>
                <w:sz w:val="18"/>
                <w:szCs w:val="20"/>
                <w:lang w:val="en-US"/>
              </w:rPr>
              <w:t>is present and supported by the UE.</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sz w:val="18"/>
                <w:szCs w:val="20"/>
                <w:lang w:val="en-US" w:eastAsia="ja-JP"/>
              </w:rPr>
            </w:pPr>
            <w:r w:rsidRPr="0065461C">
              <w:rPr>
                <w:rFonts w:ascii="Arial" w:eastAsia="Times New Roman" w:hAnsi="Arial" w:cs="Times New Roman"/>
                <w:b/>
                <w:bCs/>
                <w:i/>
                <w:sz w:val="18"/>
                <w:szCs w:val="20"/>
                <w:lang w:val="en-US" w:eastAsia="ja-JP"/>
              </w:rPr>
              <w:t>multiBandInfoList-v10j0</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Cs/>
                <w:i/>
                <w:sz w:val="18"/>
                <w:szCs w:val="20"/>
                <w:lang w:val="en-US" w:eastAsia="en-GB"/>
              </w:rPr>
            </w:pPr>
            <w:r w:rsidRPr="0065461C">
              <w:rPr>
                <w:rFonts w:ascii="Arial" w:eastAsia="Times New Roman" w:hAnsi="Arial" w:cs="Times New Roman"/>
                <w:iCs/>
                <w:noProof/>
                <w:sz w:val="18"/>
                <w:szCs w:val="20"/>
                <w:lang w:val="en-US" w:eastAsia="en-GB"/>
              </w:rPr>
              <w:t xml:space="preserve">A list of </w:t>
            </w:r>
            <w:r w:rsidRPr="0065461C">
              <w:rPr>
                <w:rFonts w:ascii="Arial" w:eastAsia="Times New Roman" w:hAnsi="Arial" w:cs="Times New Roman"/>
                <w:i/>
                <w:iCs/>
                <w:noProof/>
                <w:sz w:val="18"/>
                <w:szCs w:val="20"/>
                <w:lang w:val="en-US" w:eastAsia="ja-JP"/>
              </w:rPr>
              <w:t>additionalPmax</w:t>
            </w:r>
            <w:r w:rsidRPr="0065461C">
              <w:rPr>
                <w:rFonts w:ascii="Arial" w:eastAsia="Times New Roman" w:hAnsi="Arial" w:cs="Times New Roman"/>
                <w:iCs/>
                <w:noProof/>
                <w:sz w:val="18"/>
                <w:szCs w:val="20"/>
                <w:lang w:val="en-US" w:eastAsia="ja-JP"/>
              </w:rPr>
              <w:t xml:space="preserve"> and </w:t>
            </w:r>
            <w:r w:rsidRPr="0065461C">
              <w:rPr>
                <w:rFonts w:ascii="Arial" w:eastAsia="Times New Roman" w:hAnsi="Arial" w:cs="Times New Roman"/>
                <w:i/>
                <w:iCs/>
                <w:noProof/>
                <w:sz w:val="18"/>
                <w:szCs w:val="20"/>
                <w:lang w:val="en-US" w:eastAsia="ja-JP"/>
              </w:rPr>
              <w:t>additionalSpectrumEmission</w:t>
            </w:r>
            <w:r w:rsidRPr="0065461C">
              <w:rPr>
                <w:rFonts w:ascii="Arial" w:eastAsia="Times New Roman" w:hAnsi="Arial" w:cs="Times New Roman"/>
                <w:iCs/>
                <w:noProof/>
                <w:sz w:val="18"/>
                <w:szCs w:val="20"/>
                <w:lang w:val="en-US" w:eastAsia="en-GB"/>
              </w:rPr>
              <w:t xml:space="preserve"> </w:t>
            </w:r>
            <w:r w:rsidRPr="0065461C">
              <w:rPr>
                <w:rFonts w:ascii="Arial" w:eastAsia="Times New Roman" w:hAnsi="Arial" w:cs="Times New Roman"/>
                <w:iCs/>
                <w:noProof/>
                <w:sz w:val="18"/>
                <w:szCs w:val="20"/>
                <w:lang w:val="en-US" w:eastAsia="ja-JP"/>
              </w:rPr>
              <w:t xml:space="preserve">values, </w:t>
            </w:r>
            <w:r w:rsidRPr="0065461C">
              <w:rPr>
                <w:rFonts w:ascii="Arial" w:eastAsia="Times New Roman" w:hAnsi="Arial" w:cs="Times New Roman"/>
                <w:iCs/>
                <w:noProof/>
                <w:sz w:val="18"/>
                <w:szCs w:val="20"/>
                <w:lang w:val="en-US" w:eastAsia="en-GB"/>
              </w:rPr>
              <w:t xml:space="preserve">as defined in </w:t>
            </w:r>
            <w:r w:rsidRPr="0065461C">
              <w:rPr>
                <w:rFonts w:ascii="Arial" w:eastAsia="Times New Roman" w:hAnsi="Arial" w:cs="Times New Roman"/>
                <w:iCs/>
                <w:sz w:val="18"/>
                <w:szCs w:val="20"/>
                <w:lang w:val="en-US" w:eastAsia="en-GB"/>
              </w:rPr>
              <w:t xml:space="preserve">TS 36.101 [42, table </w:t>
            </w:r>
            <w:r w:rsidRPr="0065461C">
              <w:rPr>
                <w:rFonts w:ascii="Arial" w:eastAsia="Times New Roman" w:hAnsi="Arial" w:cs="Times New Roman"/>
                <w:iCs/>
                <w:sz w:val="18"/>
                <w:szCs w:val="20"/>
                <w:lang w:val="en-US" w:eastAsia="ja-JP"/>
              </w:rPr>
              <w:t>6.2.4-1</w:t>
            </w:r>
            <w:r w:rsidRPr="0065461C">
              <w:rPr>
                <w:rFonts w:ascii="Arial" w:eastAsia="Times New Roman" w:hAnsi="Arial" w:cs="Times New Roman"/>
                <w:iCs/>
                <w:sz w:val="18"/>
                <w:szCs w:val="20"/>
                <w:lang w:val="en-US" w:eastAsia="en-GB"/>
              </w:rPr>
              <w:t>]</w:t>
            </w:r>
            <w:r w:rsidRPr="0065461C">
              <w:rPr>
                <w:rFonts w:ascii="Arial" w:eastAsia="Times New Roman" w:hAnsi="Arial" w:cs="Times New Roman"/>
                <w:iCs/>
                <w:sz w:val="18"/>
                <w:szCs w:val="20"/>
                <w:lang w:val="en-US" w:eastAsia="ja-JP"/>
              </w:rPr>
              <w:t xml:space="preserve"> for UEs neither in CE nor BL UEs and TS 36.101 [42, table 6.2.4E-1] for UEs in CE or BL UEs, for the frequency bands</w:t>
            </w:r>
            <w:r w:rsidRPr="0065461C">
              <w:rPr>
                <w:rFonts w:ascii="Arial" w:eastAsia="Times New Roman" w:hAnsi="Arial" w:cs="Times New Roman"/>
                <w:iCs/>
                <w:sz w:val="18"/>
                <w:szCs w:val="20"/>
                <w:lang w:val="en-US" w:eastAsia="en-GB"/>
              </w:rPr>
              <w:t xml:space="preserve"> </w:t>
            </w:r>
            <w:r w:rsidRPr="0065461C">
              <w:rPr>
                <w:rFonts w:ascii="Arial" w:eastAsia="Times New Roman" w:hAnsi="Arial" w:cs="Times New Roman"/>
                <w:iCs/>
                <w:sz w:val="18"/>
                <w:szCs w:val="20"/>
                <w:lang w:val="en-US" w:eastAsia="ja-JP"/>
              </w:rPr>
              <w:t xml:space="preserve">in </w:t>
            </w:r>
            <w:proofErr w:type="spellStart"/>
            <w:r w:rsidRPr="0065461C">
              <w:rPr>
                <w:rFonts w:ascii="Arial" w:eastAsia="Times New Roman" w:hAnsi="Arial" w:cs="Times New Roman"/>
                <w:i/>
                <w:iCs/>
                <w:sz w:val="18"/>
                <w:szCs w:val="20"/>
                <w:lang w:val="en-US" w:eastAsia="ja-JP"/>
              </w:rPr>
              <w:t>multiBandInfoList</w:t>
            </w:r>
            <w:proofErr w:type="spellEnd"/>
            <w:r w:rsidRPr="0065461C">
              <w:rPr>
                <w:rFonts w:ascii="Arial" w:eastAsia="Times New Roman" w:hAnsi="Arial" w:cs="Times New Roman"/>
                <w:iCs/>
                <w:sz w:val="18"/>
                <w:szCs w:val="20"/>
                <w:lang w:val="en-US" w:eastAsia="ja-JP"/>
              </w:rPr>
              <w:t xml:space="preserve"> (i.e. without suffix) and </w:t>
            </w:r>
            <w:r w:rsidRPr="0065461C">
              <w:rPr>
                <w:rFonts w:ascii="Arial" w:eastAsia="Times New Roman" w:hAnsi="Arial" w:cs="Times New Roman"/>
                <w:i/>
                <w:iCs/>
                <w:sz w:val="18"/>
                <w:szCs w:val="20"/>
                <w:lang w:val="en-US" w:eastAsia="ja-JP"/>
              </w:rPr>
              <w:t>multiBandInfoList-v9e0</w:t>
            </w:r>
            <w:r w:rsidRPr="0065461C">
              <w:rPr>
                <w:rFonts w:ascii="Arial" w:eastAsia="Times New Roman" w:hAnsi="Arial" w:cs="Times New Roman"/>
                <w:iCs/>
                <w:sz w:val="18"/>
                <w:szCs w:val="20"/>
                <w:lang w:val="en-US" w:eastAsia="en-GB"/>
              </w:rPr>
              <w:t xml:space="preserve">. </w:t>
            </w:r>
            <w:r w:rsidRPr="0065461C">
              <w:rPr>
                <w:rFonts w:ascii="Arial" w:eastAsia="Times New Roman" w:hAnsi="Arial" w:cs="Times New Roman"/>
                <w:iCs/>
                <w:sz w:val="18"/>
                <w:szCs w:val="20"/>
                <w:lang w:val="en-US" w:eastAsia="ja-JP"/>
              </w:rPr>
              <w:t xml:space="preserve">If E-UTRAN includes </w:t>
            </w:r>
            <w:r w:rsidRPr="0065461C">
              <w:rPr>
                <w:rFonts w:ascii="Arial" w:eastAsia="Times New Roman" w:hAnsi="Arial" w:cs="Times New Roman"/>
                <w:i/>
                <w:iCs/>
                <w:sz w:val="18"/>
                <w:szCs w:val="20"/>
                <w:lang w:val="en-US" w:eastAsia="ja-JP"/>
              </w:rPr>
              <w:t>multiBandInfoList-v10j0</w:t>
            </w:r>
            <w:r w:rsidRPr="0065461C">
              <w:rPr>
                <w:rFonts w:ascii="Arial" w:eastAsia="Times New Roman" w:hAnsi="Arial" w:cs="Times New Roman"/>
                <w:iCs/>
                <w:sz w:val="18"/>
                <w:szCs w:val="20"/>
                <w:lang w:val="en-US" w:eastAsia="ja-JP"/>
              </w:rPr>
              <w:t xml:space="preserve">, it includes the same number of entries, and listed in the same order, as in </w:t>
            </w:r>
            <w:proofErr w:type="spellStart"/>
            <w:r w:rsidRPr="0065461C">
              <w:rPr>
                <w:rFonts w:ascii="Arial" w:eastAsia="Times New Roman" w:hAnsi="Arial" w:cs="Times New Roman"/>
                <w:i/>
                <w:iCs/>
                <w:sz w:val="18"/>
                <w:szCs w:val="20"/>
                <w:lang w:val="en-US" w:eastAsia="ja-JP"/>
              </w:rPr>
              <w:t>multiBandInfoList</w:t>
            </w:r>
            <w:proofErr w:type="spellEnd"/>
            <w:r w:rsidRPr="0065461C">
              <w:rPr>
                <w:rFonts w:ascii="Arial" w:eastAsia="Times New Roman" w:hAnsi="Arial" w:cs="Times New Roman"/>
                <w:iCs/>
                <w:sz w:val="18"/>
                <w:szCs w:val="20"/>
                <w:lang w:val="en-US" w:eastAsia="ja-JP"/>
              </w:rPr>
              <w:t xml:space="preserve"> (i.e. without suffix). If E-UTRAN includes </w:t>
            </w:r>
            <w:r w:rsidRPr="0065461C">
              <w:rPr>
                <w:rFonts w:ascii="Arial" w:eastAsia="Times New Roman" w:hAnsi="Arial" w:cs="Times New Roman"/>
                <w:i/>
                <w:iCs/>
                <w:sz w:val="18"/>
                <w:szCs w:val="20"/>
                <w:lang w:val="en-US" w:eastAsia="ja-JP"/>
              </w:rPr>
              <w:t>multiBandInfoList-v10l0</w:t>
            </w:r>
            <w:r w:rsidRPr="0065461C">
              <w:rPr>
                <w:rFonts w:ascii="Arial" w:eastAsia="Times New Roman" w:hAnsi="Arial" w:cs="Times New Roman"/>
                <w:iCs/>
                <w:sz w:val="18"/>
                <w:szCs w:val="20"/>
                <w:lang w:val="en-US" w:eastAsia="ja-JP"/>
              </w:rPr>
              <w:t xml:space="preserve"> it includes the same number of entries, and listed in the same order, as in </w:t>
            </w:r>
            <w:r w:rsidRPr="0065461C">
              <w:rPr>
                <w:rFonts w:ascii="Arial" w:eastAsia="Times New Roman" w:hAnsi="Arial" w:cs="Times New Roman"/>
                <w:i/>
                <w:iCs/>
                <w:sz w:val="18"/>
                <w:szCs w:val="20"/>
                <w:lang w:val="en-US" w:eastAsia="ja-JP"/>
              </w:rPr>
              <w:t>multiBandInfoList-v10j0</w:t>
            </w:r>
            <w:r w:rsidRPr="0065461C">
              <w:rPr>
                <w:rFonts w:ascii="Arial" w:eastAsia="Times New Roman" w:hAnsi="Arial" w:cs="Times New Roman"/>
                <w:iCs/>
                <w:sz w:val="18"/>
                <w:szCs w:val="20"/>
                <w:lang w:val="en-US" w:eastAsia="ja-JP"/>
              </w:rPr>
              <w:t>.</w:t>
            </w:r>
          </w:p>
        </w:tc>
      </w:tr>
      <w:tr w:rsidR="003D1E12" w:rsidRPr="00AF3FF2"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plmn-IdentityList</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Cs/>
                <w:noProof/>
                <w:sz w:val="18"/>
                <w:szCs w:val="20"/>
                <w:lang w:eastAsia="en-GB"/>
              </w:rPr>
            </w:pPr>
            <w:r w:rsidRPr="0065461C">
              <w:rPr>
                <w:rFonts w:ascii="Arial" w:eastAsia="Times New Roman" w:hAnsi="Arial" w:cs="Times New Roman"/>
                <w:bCs/>
                <w:noProof/>
                <w:sz w:val="18"/>
                <w:szCs w:val="20"/>
                <w:lang w:val="en-US" w:eastAsia="en-GB"/>
              </w:rPr>
              <w:t xml:space="preserve">List of PLMN identities. The first listed </w:t>
            </w:r>
            <w:r w:rsidRPr="0065461C">
              <w:rPr>
                <w:rFonts w:ascii="Arial" w:eastAsia="Times New Roman" w:hAnsi="Arial" w:cs="Times New Roman"/>
                <w:bCs/>
                <w:i/>
                <w:noProof/>
                <w:sz w:val="18"/>
                <w:szCs w:val="20"/>
                <w:lang w:val="en-US" w:eastAsia="en-GB"/>
              </w:rPr>
              <w:t>PLMN-Identity</w:t>
            </w:r>
            <w:r w:rsidRPr="0065461C">
              <w:rPr>
                <w:rFonts w:ascii="Arial" w:eastAsia="Times New Roman" w:hAnsi="Arial" w:cs="Times New Roman"/>
                <w:bCs/>
                <w:noProof/>
                <w:sz w:val="18"/>
                <w:szCs w:val="20"/>
                <w:lang w:val="en-US" w:eastAsia="en-GB"/>
              </w:rPr>
              <w:t xml:space="preserve"> is the primary PLMN.</w:t>
            </w:r>
            <w:r w:rsidRPr="0065461C">
              <w:rPr>
                <w:rFonts w:ascii="Arial" w:eastAsia="Times New Roman" w:hAnsi="Arial" w:cs="Times New Roman"/>
                <w:bCs/>
                <w:i/>
                <w:noProof/>
                <w:sz w:val="18"/>
                <w:szCs w:val="20"/>
                <w:lang w:val="en-US" w:eastAsia="en-GB"/>
              </w:rPr>
              <w:t xml:space="preserve"> </w:t>
            </w:r>
            <w:r w:rsidRPr="00AF3FF2">
              <w:rPr>
                <w:rFonts w:ascii="Arial" w:eastAsia="Times New Roman" w:hAnsi="Arial" w:cs="Times New Roman"/>
                <w:sz w:val="18"/>
                <w:szCs w:val="20"/>
                <w:lang w:eastAsia="en-GB"/>
              </w:rPr>
              <w:t>NOTE 2.</w:t>
            </w:r>
          </w:p>
        </w:tc>
      </w:tr>
      <w:tr w:rsidR="003D1E12" w:rsidRPr="00AF3FF2"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p-Max</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iCs/>
                <w:sz w:val="18"/>
                <w:szCs w:val="20"/>
                <w:lang w:eastAsia="en-GB"/>
              </w:rPr>
            </w:pPr>
            <w:r w:rsidRPr="0065461C">
              <w:rPr>
                <w:rFonts w:ascii="Arial" w:eastAsia="Times New Roman" w:hAnsi="Arial" w:cs="Times New Roman"/>
                <w:iCs/>
                <w:sz w:val="18"/>
                <w:szCs w:val="20"/>
                <w:lang w:val="en-US" w:eastAsia="en-GB"/>
              </w:rPr>
              <w:t>Value applicable for the cell. If absent the UE applies the maximum power according to the UE capability.</w:t>
            </w:r>
            <w:r w:rsidRPr="0065461C">
              <w:rPr>
                <w:rFonts w:ascii="Arial" w:eastAsia="Times New Roman" w:hAnsi="Arial" w:cs="Times New Roman"/>
                <w:bCs/>
                <w:i/>
                <w:noProof/>
                <w:sz w:val="18"/>
                <w:szCs w:val="20"/>
                <w:lang w:val="en-US" w:eastAsia="en-GB"/>
              </w:rPr>
              <w:t xml:space="preserve"> </w:t>
            </w:r>
            <w:r w:rsidRPr="00AF3FF2">
              <w:rPr>
                <w:rFonts w:ascii="Arial" w:eastAsia="Times New Roman" w:hAnsi="Arial" w:cs="Times New Roman"/>
                <w:sz w:val="18"/>
                <w:szCs w:val="20"/>
                <w:lang w:eastAsia="en-GB"/>
              </w:rPr>
              <w:t>NOTE 2.</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i/>
                <w:sz w:val="18"/>
                <w:szCs w:val="20"/>
                <w:lang w:val="en-US"/>
              </w:rPr>
            </w:pPr>
            <w:r w:rsidRPr="0065461C">
              <w:rPr>
                <w:rFonts w:ascii="Arial" w:eastAsia="Times New Roman" w:hAnsi="Arial" w:cs="Times New Roman"/>
                <w:b/>
                <w:i/>
                <w:sz w:val="18"/>
                <w:szCs w:val="20"/>
                <w:lang w:val="en-US"/>
              </w:rPr>
              <w:t>pos-sib-</w:t>
            </w:r>
            <w:proofErr w:type="spellStart"/>
            <w:r w:rsidRPr="0065461C">
              <w:rPr>
                <w:rFonts w:ascii="Arial" w:eastAsia="Times New Roman" w:hAnsi="Arial" w:cs="Times New Roman"/>
                <w:b/>
                <w:i/>
                <w:sz w:val="18"/>
                <w:szCs w:val="20"/>
                <w:lang w:val="en-US"/>
              </w:rPr>
              <w:t>MappingInfo</w:t>
            </w:r>
            <w:proofErr w:type="spellEnd"/>
            <w:r w:rsidRPr="0065461C">
              <w:rPr>
                <w:rFonts w:ascii="Arial" w:eastAsia="Times New Roman" w:hAnsi="Arial" w:cs="Times New Roman"/>
                <w:b/>
                <w:i/>
                <w:sz w:val="18"/>
                <w:szCs w:val="20"/>
                <w:lang w:val="en-US"/>
              </w:rPr>
              <w:t xml:space="preserve"> </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sz w:val="18"/>
                <w:szCs w:val="20"/>
                <w:lang w:val="en-US" w:eastAsia="en-GB"/>
              </w:rPr>
              <w:t xml:space="preserve">List of the </w:t>
            </w:r>
            <w:proofErr w:type="spellStart"/>
            <w:r w:rsidRPr="0065461C">
              <w:rPr>
                <w:rFonts w:ascii="Arial" w:eastAsia="Times New Roman" w:hAnsi="Arial" w:cs="Times New Roman"/>
                <w:sz w:val="18"/>
                <w:szCs w:val="20"/>
                <w:lang w:val="en-US" w:eastAsia="en-GB"/>
              </w:rPr>
              <w:t>posSIBs</w:t>
            </w:r>
            <w:proofErr w:type="spellEnd"/>
            <w:r w:rsidRPr="0065461C">
              <w:rPr>
                <w:rFonts w:ascii="Arial" w:eastAsia="Times New Roman" w:hAnsi="Arial" w:cs="Times New Roman"/>
                <w:sz w:val="18"/>
                <w:szCs w:val="20"/>
                <w:lang w:val="en-US" w:eastAsia="en-GB"/>
              </w:rPr>
              <w:t xml:space="preserve"> mapped to this </w:t>
            </w:r>
            <w:r w:rsidRPr="0065461C">
              <w:rPr>
                <w:rFonts w:ascii="Arial" w:eastAsia="Times New Roman" w:hAnsi="Arial" w:cs="Times New Roman"/>
                <w:i/>
                <w:iCs/>
                <w:sz w:val="18"/>
                <w:szCs w:val="20"/>
                <w:lang w:val="en-US" w:eastAsia="en-GB"/>
              </w:rPr>
              <w:t xml:space="preserve">SystemInformation </w:t>
            </w:r>
            <w:r w:rsidRPr="0065461C">
              <w:rPr>
                <w:rFonts w:ascii="Arial" w:eastAsia="Times New Roman" w:hAnsi="Arial" w:cs="Times New Roman"/>
                <w:iCs/>
                <w:sz w:val="18"/>
                <w:szCs w:val="20"/>
                <w:lang w:val="en-US" w:eastAsia="en-GB"/>
              </w:rPr>
              <w:t>message.</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pos-sib-type</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Cs/>
                <w:noProof/>
                <w:sz w:val="18"/>
                <w:szCs w:val="20"/>
                <w:lang w:val="en-US" w:eastAsia="en-GB"/>
              </w:rPr>
            </w:pPr>
            <w:r w:rsidRPr="0065461C">
              <w:rPr>
                <w:rFonts w:ascii="Arial" w:eastAsia="Times New Roman" w:hAnsi="Arial" w:cs="Times New Roman"/>
                <w:bCs/>
                <w:noProof/>
                <w:sz w:val="18"/>
                <w:szCs w:val="20"/>
                <w:lang w:val="en-US" w:eastAsia="en-GB"/>
              </w:rPr>
              <w:t>The positioning SIB type is defined in TS 36.355 [54].</w:t>
            </w:r>
          </w:p>
        </w:tc>
      </w:tr>
      <w:tr w:rsidR="003D1E12" w:rsidRPr="0065461C" w:rsidTr="00C137D5">
        <w:trPr>
          <w:gridAfter w:val="1"/>
          <w:wAfter w:w="6" w:type="dxa"/>
          <w:cantSplit/>
          <w:ins w:id="28" w:author="Author"/>
        </w:trPr>
        <w:tc>
          <w:tcPr>
            <w:tcW w:w="9639" w:type="dxa"/>
          </w:tcPr>
          <w:p w:rsidR="00F54323" w:rsidRPr="0065461C" w:rsidRDefault="00F54323" w:rsidP="00F54323">
            <w:pPr>
              <w:keepNext/>
              <w:keepLines/>
              <w:overflowPunct w:val="0"/>
              <w:autoSpaceDE w:val="0"/>
              <w:autoSpaceDN w:val="0"/>
              <w:adjustRightInd w:val="0"/>
              <w:textAlignment w:val="baseline"/>
              <w:rPr>
                <w:ins w:id="29" w:author="Author"/>
                <w:rFonts w:ascii="Arial" w:hAnsi="Arial" w:cs="Arial"/>
                <w:b/>
                <w:i/>
                <w:sz w:val="20"/>
                <w:lang w:val="en-US" w:eastAsia="en-GB"/>
              </w:rPr>
            </w:pPr>
            <w:ins w:id="30" w:author="Author">
              <w:r w:rsidRPr="0065461C">
                <w:rPr>
                  <w:rFonts w:ascii="Arial" w:hAnsi="Arial" w:cs="Arial"/>
                  <w:b/>
                  <w:i/>
                  <w:sz w:val="18"/>
                  <w:szCs w:val="20"/>
                  <w:lang w:val="en-US"/>
                </w:rPr>
                <w:t>pos</w:t>
              </w:r>
              <w:r w:rsidRPr="0065461C">
                <w:rPr>
                  <w:rFonts w:ascii="Arial" w:hAnsi="Arial" w:cs="Arial"/>
                  <w:b/>
                  <w:i/>
                  <w:sz w:val="18"/>
                  <w:lang w:val="en-US"/>
                </w:rPr>
                <w:t>-</w:t>
              </w:r>
              <w:proofErr w:type="spellStart"/>
              <w:r w:rsidRPr="0065461C">
                <w:rPr>
                  <w:rFonts w:ascii="Arial" w:hAnsi="Arial" w:cs="Arial"/>
                  <w:b/>
                  <w:i/>
                  <w:sz w:val="18"/>
                  <w:szCs w:val="20"/>
                  <w:lang w:val="en-US"/>
                </w:rPr>
                <w:t>SystemInfoValueTagSI</w:t>
              </w:r>
              <w:proofErr w:type="spellEnd"/>
            </w:ins>
          </w:p>
          <w:p w:rsidR="003D1E12" w:rsidRPr="0065461C" w:rsidRDefault="00F54323" w:rsidP="00F54323">
            <w:pPr>
              <w:keepNext/>
              <w:keepLines/>
              <w:overflowPunct w:val="0"/>
              <w:autoSpaceDE w:val="0"/>
              <w:autoSpaceDN w:val="0"/>
              <w:adjustRightInd w:val="0"/>
              <w:textAlignment w:val="baseline"/>
              <w:rPr>
                <w:ins w:id="31" w:author="Author"/>
                <w:rFonts w:ascii="Arial" w:eastAsia="Times New Roman" w:hAnsi="Arial" w:cs="Arial"/>
                <w:b/>
                <w:bCs/>
                <w:i/>
                <w:noProof/>
                <w:sz w:val="18"/>
                <w:szCs w:val="20"/>
                <w:lang w:val="en-US" w:eastAsia="en-GB"/>
              </w:rPr>
            </w:pPr>
            <w:ins w:id="32" w:author="Author">
              <w:r w:rsidRPr="0065461C">
                <w:rPr>
                  <w:rFonts w:ascii="Arial" w:hAnsi="Arial" w:cs="Arial"/>
                  <w:sz w:val="18"/>
                  <w:lang w:val="en-US" w:eastAsia="en-GB"/>
                </w:rPr>
                <w:t>This field is used to indicate if the corresponding SI message has changed content. When something has changed in the SI message, the value tag is increased by one. If not present, the target device assumes that every validity period of this SI message contains new information.</w:t>
              </w:r>
            </w:ins>
          </w:p>
        </w:tc>
      </w:tr>
      <w:tr w:rsidR="003D1E12" w:rsidRPr="00AF3FF2" w:rsidTr="008C1BF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q-QualMin</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Cs/>
                <w:noProof/>
                <w:sz w:val="18"/>
                <w:szCs w:val="20"/>
                <w:lang w:eastAsia="en-GB"/>
              </w:rPr>
            </w:pPr>
            <w:r w:rsidRPr="0065461C">
              <w:rPr>
                <w:rFonts w:ascii="Arial" w:eastAsia="Times New Roman" w:hAnsi="Arial" w:cs="Times New Roman"/>
                <w:sz w:val="18"/>
                <w:szCs w:val="20"/>
                <w:lang w:val="en-US" w:eastAsia="en-GB"/>
              </w:rPr>
              <w:t>Parameter “</w:t>
            </w:r>
            <w:proofErr w:type="spellStart"/>
            <w:r w:rsidRPr="0065461C">
              <w:rPr>
                <w:rFonts w:ascii="Arial" w:eastAsia="Times New Roman" w:hAnsi="Arial" w:cs="Times New Roman"/>
                <w:sz w:val="18"/>
                <w:szCs w:val="20"/>
                <w:lang w:val="en-US" w:eastAsia="en-GB"/>
              </w:rPr>
              <w:t>Q</w:t>
            </w:r>
            <w:r w:rsidRPr="0065461C">
              <w:rPr>
                <w:rFonts w:ascii="Arial" w:eastAsia="Times New Roman" w:hAnsi="Arial" w:cs="Times New Roman"/>
                <w:sz w:val="18"/>
                <w:szCs w:val="20"/>
                <w:vertAlign w:val="subscript"/>
                <w:lang w:val="en-US" w:eastAsia="en-GB"/>
              </w:rPr>
              <w:t>qualmin</w:t>
            </w:r>
            <w:proofErr w:type="spellEnd"/>
            <w:r w:rsidRPr="0065461C">
              <w:rPr>
                <w:rFonts w:ascii="Arial" w:eastAsia="Times New Roman" w:hAnsi="Arial" w:cs="Times New Roman"/>
                <w:sz w:val="18"/>
                <w:szCs w:val="20"/>
                <w:lang w:val="en-US" w:eastAsia="en-GB"/>
              </w:rPr>
              <w:t xml:space="preserve">” in TS 36.304 [4]. If </w:t>
            </w:r>
            <w:r w:rsidRPr="0065461C">
              <w:rPr>
                <w:rFonts w:ascii="Arial" w:eastAsia="Times New Roman" w:hAnsi="Arial" w:cs="Times New Roman"/>
                <w:i/>
                <w:iCs/>
                <w:sz w:val="18"/>
                <w:szCs w:val="20"/>
                <w:lang w:val="en-US" w:eastAsia="en-GB"/>
              </w:rPr>
              <w:t>cellSelectionInfo-v920</w:t>
            </w:r>
            <w:r w:rsidRPr="0065461C">
              <w:rPr>
                <w:rFonts w:ascii="Arial" w:eastAsia="Times New Roman" w:hAnsi="Arial" w:cs="Times New Roman"/>
                <w:sz w:val="18"/>
                <w:szCs w:val="20"/>
                <w:lang w:val="en-US" w:eastAsia="en-GB"/>
              </w:rPr>
              <w:t xml:space="preserve"> is not present, the UE applies the (default) value of negative infinity for </w:t>
            </w:r>
            <w:proofErr w:type="spellStart"/>
            <w:r w:rsidRPr="0065461C">
              <w:rPr>
                <w:rFonts w:ascii="Arial" w:eastAsia="Times New Roman" w:hAnsi="Arial" w:cs="Times New Roman"/>
                <w:sz w:val="18"/>
                <w:szCs w:val="20"/>
                <w:lang w:val="en-US" w:eastAsia="en-GB"/>
              </w:rPr>
              <w:t>Q</w:t>
            </w:r>
            <w:r w:rsidRPr="0065461C">
              <w:rPr>
                <w:rFonts w:ascii="Arial" w:eastAsia="Times New Roman" w:hAnsi="Arial" w:cs="Times New Roman"/>
                <w:sz w:val="18"/>
                <w:szCs w:val="20"/>
                <w:vertAlign w:val="subscript"/>
                <w:lang w:val="en-US" w:eastAsia="en-GB"/>
              </w:rPr>
              <w:t>qualmin</w:t>
            </w:r>
            <w:proofErr w:type="spellEnd"/>
            <w:r w:rsidRPr="0065461C">
              <w:rPr>
                <w:rFonts w:ascii="Arial" w:eastAsia="Times New Roman" w:hAnsi="Arial" w:cs="Times New Roman"/>
                <w:sz w:val="18"/>
                <w:szCs w:val="20"/>
                <w:lang w:val="en-US" w:eastAsia="en-GB"/>
              </w:rPr>
              <w:t>.</w:t>
            </w:r>
            <w:r w:rsidRPr="0065461C">
              <w:rPr>
                <w:rFonts w:ascii="Arial" w:eastAsia="Times New Roman" w:hAnsi="Arial" w:cs="Times New Roman"/>
                <w:sz w:val="18"/>
                <w:szCs w:val="20"/>
                <w:lang w:val="en-US"/>
              </w:rPr>
              <w:t xml:space="preserve"> </w:t>
            </w:r>
            <w:r w:rsidRPr="00AF3FF2">
              <w:rPr>
                <w:rFonts w:ascii="Arial" w:eastAsia="Times New Roman" w:hAnsi="Arial" w:cs="Times New Roman"/>
                <w:sz w:val="18"/>
                <w:szCs w:val="20"/>
              </w:rPr>
              <w:t>NOTE 1.</w:t>
            </w:r>
          </w:p>
        </w:tc>
      </w:tr>
      <w:tr w:rsidR="003D1E12" w:rsidRPr="00AF3FF2" w:rsidTr="008C1BF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rPr>
            </w:pPr>
            <w:r w:rsidRPr="0065461C">
              <w:rPr>
                <w:rFonts w:ascii="Arial" w:eastAsia="Times New Roman" w:hAnsi="Arial" w:cs="Times New Roman"/>
                <w:b/>
                <w:bCs/>
                <w:i/>
                <w:noProof/>
                <w:sz w:val="18"/>
                <w:szCs w:val="20"/>
                <w:lang w:val="en-US" w:eastAsia="en-GB"/>
              </w:rPr>
              <w:t>q-QualMin</w:t>
            </w:r>
            <w:r w:rsidRPr="0065461C">
              <w:rPr>
                <w:rFonts w:ascii="Arial" w:eastAsia="Times New Roman" w:hAnsi="Arial" w:cs="Times New Roman"/>
                <w:b/>
                <w:bCs/>
                <w:i/>
                <w:noProof/>
                <w:sz w:val="18"/>
                <w:szCs w:val="20"/>
                <w:lang w:val="en-US"/>
              </w:rPr>
              <w:t>RSR</w:t>
            </w:r>
            <w:r w:rsidRPr="0065461C">
              <w:rPr>
                <w:rFonts w:ascii="Arial" w:eastAsia="Times New Roman" w:hAnsi="Arial" w:cs="Times New Roman"/>
                <w:b/>
                <w:bCs/>
                <w:i/>
                <w:noProof/>
                <w:sz w:val="18"/>
                <w:szCs w:val="20"/>
                <w:lang w:val="en-US" w:eastAsia="en-GB"/>
              </w:rPr>
              <w:t>Q-</w:t>
            </w:r>
            <w:r w:rsidRPr="0065461C">
              <w:rPr>
                <w:rFonts w:ascii="Arial" w:eastAsia="Times New Roman" w:hAnsi="Arial" w:cs="Times New Roman"/>
                <w:b/>
                <w:bCs/>
                <w:i/>
                <w:noProof/>
                <w:sz w:val="18"/>
                <w:szCs w:val="20"/>
                <w:lang w:val="en-US"/>
              </w:rPr>
              <w:t>On</w:t>
            </w:r>
            <w:r w:rsidRPr="0065461C">
              <w:rPr>
                <w:rFonts w:ascii="Arial" w:eastAsia="Times New Roman" w:hAnsi="Arial" w:cs="Times New Roman"/>
                <w:b/>
                <w:bCs/>
                <w:i/>
                <w:noProof/>
                <w:sz w:val="18"/>
                <w:szCs w:val="20"/>
                <w:lang w:val="en-US" w:eastAsia="en-GB"/>
              </w:rPr>
              <w:t>AllSymbols</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rPr>
            </w:pPr>
            <w:r w:rsidRPr="0065461C">
              <w:rPr>
                <w:rFonts w:ascii="Arial" w:eastAsia="Times New Roman" w:hAnsi="Arial" w:cs="Times New Roman"/>
                <w:sz w:val="18"/>
                <w:szCs w:val="20"/>
                <w:lang w:val="en-US" w:eastAsia="en-GB"/>
              </w:rPr>
              <w:t>If this field is present</w:t>
            </w:r>
            <w:r w:rsidRPr="0065461C">
              <w:rPr>
                <w:rFonts w:ascii="Arial" w:eastAsia="Times New Roman" w:hAnsi="Arial" w:cs="Times New Roman"/>
                <w:sz w:val="18"/>
                <w:szCs w:val="20"/>
                <w:lang w:val="en-US"/>
              </w:rPr>
              <w:t xml:space="preserve"> and supported by the UE</w:t>
            </w:r>
            <w:r w:rsidRPr="0065461C">
              <w:rPr>
                <w:rFonts w:ascii="Arial" w:eastAsia="Times New Roman" w:hAnsi="Arial" w:cs="Times New Roman"/>
                <w:sz w:val="18"/>
                <w:szCs w:val="20"/>
                <w:lang w:val="en-US" w:eastAsia="en-GB"/>
              </w:rPr>
              <w:t xml:space="preserve">, the UE shall, when performing RSRQ measurements, </w:t>
            </w:r>
            <w:r w:rsidRPr="0065461C">
              <w:rPr>
                <w:rFonts w:ascii="Arial" w:eastAsia="Times New Roman" w:hAnsi="Arial" w:cs="Times New Roman"/>
                <w:sz w:val="18"/>
                <w:szCs w:val="20"/>
                <w:lang w:val="en-US"/>
              </w:rPr>
              <w:t xml:space="preserve">perform RSRQ measurement on all OFDM symbols </w:t>
            </w:r>
            <w:r w:rsidRPr="0065461C">
              <w:rPr>
                <w:rFonts w:ascii="Arial" w:eastAsia="Times New Roman" w:hAnsi="Arial" w:cs="Times New Roman"/>
                <w:sz w:val="18"/>
                <w:szCs w:val="20"/>
                <w:lang w:val="en-US" w:eastAsia="en-GB"/>
              </w:rPr>
              <w:t>in accordance with TS 36.</w:t>
            </w:r>
            <w:r w:rsidRPr="0065461C">
              <w:rPr>
                <w:rFonts w:ascii="Arial" w:eastAsia="Times New Roman" w:hAnsi="Arial" w:cs="Times New Roman"/>
                <w:sz w:val="18"/>
                <w:szCs w:val="20"/>
                <w:lang w:val="en-US"/>
              </w:rPr>
              <w:t>214</w:t>
            </w:r>
            <w:r w:rsidRPr="0065461C">
              <w:rPr>
                <w:rFonts w:ascii="Arial" w:eastAsia="Times New Roman" w:hAnsi="Arial" w:cs="Times New Roman"/>
                <w:sz w:val="18"/>
                <w:szCs w:val="20"/>
                <w:lang w:val="en-US" w:eastAsia="en-GB"/>
              </w:rPr>
              <w:t xml:space="preserve"> [</w:t>
            </w:r>
            <w:r w:rsidRPr="0065461C">
              <w:rPr>
                <w:rFonts w:ascii="Arial" w:eastAsia="Times New Roman" w:hAnsi="Arial" w:cs="Times New Roman"/>
                <w:sz w:val="18"/>
                <w:szCs w:val="20"/>
                <w:lang w:val="en-US"/>
              </w:rPr>
              <w:t>48</w:t>
            </w:r>
            <w:r w:rsidRPr="0065461C">
              <w:rPr>
                <w:rFonts w:ascii="Arial" w:eastAsia="Times New Roman" w:hAnsi="Arial" w:cs="Times New Roman"/>
                <w:sz w:val="18"/>
                <w:szCs w:val="20"/>
                <w:lang w:val="en-US" w:eastAsia="en-GB"/>
              </w:rPr>
              <w:t xml:space="preserve">]. </w:t>
            </w:r>
            <w:r w:rsidRPr="00AF3FF2">
              <w:rPr>
                <w:rFonts w:ascii="Arial" w:eastAsia="Times New Roman" w:hAnsi="Arial" w:cs="Times New Roman"/>
                <w:sz w:val="18"/>
                <w:szCs w:val="20"/>
                <w:lang w:eastAsia="en-GB"/>
              </w:rPr>
              <w:t>NOTE 1.</w:t>
            </w:r>
          </w:p>
        </w:tc>
      </w:tr>
      <w:tr w:rsidR="003D1E12" w:rsidRPr="00AF3FF2"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q-QualMinOffset</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65461C">
              <w:rPr>
                <w:rFonts w:ascii="Arial" w:eastAsia="Times New Roman" w:hAnsi="Arial" w:cs="Times New Roman"/>
                <w:sz w:val="18"/>
                <w:szCs w:val="20"/>
                <w:lang w:val="en-US" w:eastAsia="en-GB"/>
              </w:rPr>
              <w:t>Parameter “</w:t>
            </w:r>
            <w:proofErr w:type="spellStart"/>
            <w:r w:rsidRPr="0065461C">
              <w:rPr>
                <w:rFonts w:ascii="Arial" w:eastAsia="Times New Roman" w:hAnsi="Arial" w:cs="Times New Roman"/>
                <w:sz w:val="18"/>
                <w:szCs w:val="20"/>
                <w:lang w:val="en-US" w:eastAsia="en-GB"/>
              </w:rPr>
              <w:t>Q</w:t>
            </w:r>
            <w:r w:rsidRPr="0065461C">
              <w:rPr>
                <w:rFonts w:ascii="Arial" w:eastAsia="Times New Roman" w:hAnsi="Arial" w:cs="Times New Roman"/>
                <w:sz w:val="18"/>
                <w:szCs w:val="20"/>
                <w:vertAlign w:val="subscript"/>
                <w:lang w:val="en-US" w:eastAsia="en-GB"/>
              </w:rPr>
              <w:t>qualminoffset</w:t>
            </w:r>
            <w:proofErr w:type="spellEnd"/>
            <w:r w:rsidRPr="0065461C">
              <w:rPr>
                <w:rFonts w:ascii="Arial" w:eastAsia="Times New Roman" w:hAnsi="Arial" w:cs="Times New Roman"/>
                <w:sz w:val="18"/>
                <w:szCs w:val="20"/>
                <w:lang w:val="en-US" w:eastAsia="en-GB"/>
              </w:rPr>
              <w:t xml:space="preserve">” in TS 36.304 [4]. Actual value </w:t>
            </w:r>
            <w:proofErr w:type="spellStart"/>
            <w:r w:rsidRPr="0065461C">
              <w:rPr>
                <w:rFonts w:ascii="Arial" w:eastAsia="Times New Roman" w:hAnsi="Arial" w:cs="Times New Roman"/>
                <w:sz w:val="18"/>
                <w:szCs w:val="20"/>
                <w:lang w:val="en-US" w:eastAsia="en-GB"/>
              </w:rPr>
              <w:t>Q</w:t>
            </w:r>
            <w:r w:rsidRPr="0065461C">
              <w:rPr>
                <w:rFonts w:ascii="Arial" w:eastAsia="Times New Roman" w:hAnsi="Arial" w:cs="Times New Roman"/>
                <w:sz w:val="18"/>
                <w:szCs w:val="20"/>
                <w:vertAlign w:val="subscript"/>
                <w:lang w:val="en-US" w:eastAsia="en-GB"/>
              </w:rPr>
              <w:t>qualminoffset</w:t>
            </w:r>
            <w:proofErr w:type="spellEnd"/>
            <w:r w:rsidRPr="0065461C">
              <w:rPr>
                <w:rFonts w:ascii="Arial" w:eastAsia="Times New Roman" w:hAnsi="Arial" w:cs="Times New Roman"/>
                <w:sz w:val="18"/>
                <w:szCs w:val="20"/>
                <w:lang w:val="en-US" w:eastAsia="en-GB"/>
              </w:rPr>
              <w:t xml:space="preserve"> = field value [dB]. If </w:t>
            </w:r>
            <w:r w:rsidRPr="0065461C">
              <w:rPr>
                <w:rFonts w:ascii="Arial" w:eastAsia="Times New Roman" w:hAnsi="Arial" w:cs="Times New Roman"/>
                <w:i/>
                <w:iCs/>
                <w:sz w:val="18"/>
                <w:szCs w:val="20"/>
                <w:lang w:val="en-US" w:eastAsia="en-GB"/>
              </w:rPr>
              <w:t>cellSelectionInfo-v920</w:t>
            </w:r>
            <w:r w:rsidRPr="0065461C">
              <w:rPr>
                <w:rFonts w:ascii="Arial" w:eastAsia="Times New Roman" w:hAnsi="Arial" w:cs="Times New Roman"/>
                <w:sz w:val="18"/>
                <w:szCs w:val="20"/>
                <w:lang w:val="en-US" w:eastAsia="en-GB"/>
              </w:rPr>
              <w:t xml:space="preserve"> is not present or the field is not present, the UE applies the (default) value of 0 dB for </w:t>
            </w:r>
            <w:proofErr w:type="spellStart"/>
            <w:r w:rsidRPr="0065461C">
              <w:rPr>
                <w:rFonts w:ascii="Arial" w:eastAsia="Times New Roman" w:hAnsi="Arial" w:cs="Times New Roman"/>
                <w:sz w:val="18"/>
                <w:szCs w:val="20"/>
                <w:lang w:val="en-US" w:eastAsia="en-GB"/>
              </w:rPr>
              <w:t>Q</w:t>
            </w:r>
            <w:r w:rsidRPr="0065461C">
              <w:rPr>
                <w:rFonts w:ascii="Arial" w:eastAsia="Times New Roman" w:hAnsi="Arial" w:cs="Times New Roman"/>
                <w:sz w:val="18"/>
                <w:szCs w:val="20"/>
                <w:vertAlign w:val="subscript"/>
                <w:lang w:val="en-US" w:eastAsia="en-GB"/>
              </w:rPr>
              <w:t>qualminoffset</w:t>
            </w:r>
            <w:proofErr w:type="spellEnd"/>
            <w:r w:rsidRPr="0065461C">
              <w:rPr>
                <w:rFonts w:ascii="Arial" w:eastAsia="Times New Roman" w:hAnsi="Arial" w:cs="Times New Roman"/>
                <w:sz w:val="18"/>
                <w:szCs w:val="20"/>
                <w:lang w:val="en-US" w:eastAsia="en-GB"/>
              </w:rPr>
              <w:t>.</w:t>
            </w:r>
            <w:r w:rsidRPr="0065461C">
              <w:rPr>
                <w:rFonts w:ascii="Arial" w:eastAsia="Times New Roman" w:hAnsi="Arial" w:cs="Times New Roman"/>
                <w:i/>
                <w:noProof/>
                <w:sz w:val="18"/>
                <w:szCs w:val="20"/>
                <w:lang w:val="en-US" w:eastAsia="en-GB"/>
              </w:rPr>
              <w:t xml:space="preserve"> </w:t>
            </w:r>
            <w:r w:rsidRPr="00AF3FF2">
              <w:rPr>
                <w:rFonts w:ascii="Arial" w:eastAsia="Times New Roman" w:hAnsi="Arial" w:cs="Times New Roman"/>
                <w:sz w:val="18"/>
                <w:szCs w:val="20"/>
                <w:lang w:eastAsia="en-GB"/>
              </w:rPr>
              <w:t>Affects the minimum required quality level in the cell.</w:t>
            </w:r>
          </w:p>
        </w:tc>
      </w:tr>
      <w:tr w:rsidR="003D1E12" w:rsidRPr="00AF3FF2" w:rsidTr="00C137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3D1E12" w:rsidRPr="0065461C" w:rsidRDefault="003D1E12" w:rsidP="003D1E12">
            <w:pPr>
              <w:keepNext/>
              <w:keepLines/>
              <w:overflowPunct w:val="0"/>
              <w:autoSpaceDE w:val="0"/>
              <w:autoSpaceDN w:val="0"/>
              <w:adjustRightInd w:val="0"/>
              <w:textAlignment w:val="baseline"/>
              <w:rPr>
                <w:rFonts w:ascii="Arial" w:eastAsia="Times New Roman" w:hAnsi="Arial" w:cs="Arial"/>
                <w:b/>
                <w:bCs/>
                <w:i/>
                <w:noProof/>
                <w:sz w:val="18"/>
                <w:szCs w:val="18"/>
                <w:lang w:val="en-US" w:eastAsia="ja-JP"/>
              </w:rPr>
            </w:pPr>
            <w:r w:rsidRPr="0065461C">
              <w:rPr>
                <w:rFonts w:ascii="Arial" w:eastAsia="Times New Roman" w:hAnsi="Arial" w:cs="Arial"/>
                <w:b/>
                <w:bCs/>
                <w:i/>
                <w:noProof/>
                <w:sz w:val="18"/>
                <w:szCs w:val="18"/>
                <w:lang w:val="en-US" w:eastAsia="ja-JP"/>
              </w:rPr>
              <w:t>q-QualMinWB</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Arial"/>
                <w:b/>
                <w:bCs/>
                <w:i/>
                <w:noProof/>
                <w:sz w:val="18"/>
                <w:szCs w:val="18"/>
                <w:lang w:eastAsia="ja-JP"/>
              </w:rPr>
            </w:pPr>
            <w:r w:rsidRPr="0065461C">
              <w:rPr>
                <w:rFonts w:ascii="Arial" w:eastAsia="Times New Roman" w:hAnsi="Arial" w:cs="Arial"/>
                <w:sz w:val="18"/>
                <w:szCs w:val="18"/>
                <w:lang w:val="en-US" w:eastAsia="ja-JP"/>
              </w:rPr>
              <w:t>If this field is present</w:t>
            </w:r>
            <w:r w:rsidRPr="0065461C">
              <w:rPr>
                <w:rFonts w:ascii="Times New Roman" w:eastAsia="Times New Roman" w:hAnsi="Times New Roman" w:cs="Times New Roman"/>
                <w:sz w:val="20"/>
                <w:szCs w:val="20"/>
                <w:lang w:val="en-US" w:eastAsia="ja-JP"/>
              </w:rPr>
              <w:t xml:space="preserve"> </w:t>
            </w:r>
            <w:r w:rsidRPr="0065461C">
              <w:rPr>
                <w:rFonts w:ascii="Arial" w:eastAsia="Times New Roman" w:hAnsi="Arial" w:cs="Arial"/>
                <w:sz w:val="18"/>
                <w:szCs w:val="18"/>
                <w:lang w:val="en-US" w:eastAsia="ja-JP"/>
              </w:rPr>
              <w:t xml:space="preserve">and supported by the UE, the UE shall, when performing RSRQ measurements, use a wider bandwidth in accordance with TS 36.133 [16]. </w:t>
            </w:r>
            <w:r w:rsidRPr="00AF3FF2">
              <w:rPr>
                <w:rFonts w:ascii="Arial" w:eastAsia="Times New Roman" w:hAnsi="Arial" w:cs="Arial"/>
                <w:sz w:val="18"/>
                <w:szCs w:val="18"/>
                <w:lang w:eastAsia="ja-JP"/>
              </w:rPr>
              <w:t>NOTE 1.</w:t>
            </w:r>
          </w:p>
        </w:tc>
      </w:tr>
      <w:tr w:rsidR="003D1E12" w:rsidRPr="00AF3FF2"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lastRenderedPageBreak/>
              <w:t>q-RxLevMinOffset</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65461C">
              <w:rPr>
                <w:rFonts w:ascii="Arial" w:eastAsia="Times New Roman" w:hAnsi="Arial" w:cs="Times New Roman"/>
                <w:sz w:val="18"/>
                <w:szCs w:val="20"/>
                <w:lang w:val="en-US" w:eastAsia="en-GB"/>
              </w:rPr>
              <w:t xml:space="preserve">Parameter </w:t>
            </w:r>
            <w:proofErr w:type="spellStart"/>
            <w:r w:rsidRPr="0065461C">
              <w:rPr>
                <w:rFonts w:ascii="Arial" w:eastAsia="Times New Roman" w:hAnsi="Arial" w:cs="Times New Roman"/>
                <w:sz w:val="18"/>
                <w:szCs w:val="20"/>
                <w:lang w:val="en-US" w:eastAsia="en-GB"/>
              </w:rPr>
              <w:t>Q</w:t>
            </w:r>
            <w:r w:rsidRPr="0065461C">
              <w:rPr>
                <w:rFonts w:ascii="Arial" w:eastAsia="Times New Roman" w:hAnsi="Arial" w:cs="Times New Roman"/>
                <w:sz w:val="18"/>
                <w:szCs w:val="20"/>
                <w:vertAlign w:val="subscript"/>
                <w:lang w:val="en-US" w:eastAsia="en-GB"/>
              </w:rPr>
              <w:t>rxlevminoffset</w:t>
            </w:r>
            <w:proofErr w:type="spellEnd"/>
            <w:r w:rsidRPr="0065461C">
              <w:rPr>
                <w:rFonts w:ascii="Arial" w:eastAsia="Times New Roman" w:hAnsi="Arial" w:cs="Times New Roman"/>
                <w:sz w:val="18"/>
                <w:szCs w:val="20"/>
                <w:lang w:val="en-US" w:eastAsia="en-GB"/>
              </w:rPr>
              <w:t xml:space="preserve"> in TS 36.304 [4]. Actual value </w:t>
            </w:r>
            <w:proofErr w:type="spellStart"/>
            <w:r w:rsidRPr="0065461C">
              <w:rPr>
                <w:rFonts w:ascii="Arial" w:eastAsia="Times New Roman" w:hAnsi="Arial" w:cs="Times New Roman"/>
                <w:sz w:val="18"/>
                <w:szCs w:val="20"/>
                <w:lang w:val="en-US" w:eastAsia="en-GB"/>
              </w:rPr>
              <w:t>Q</w:t>
            </w:r>
            <w:r w:rsidRPr="0065461C">
              <w:rPr>
                <w:rFonts w:ascii="Arial" w:eastAsia="Times New Roman" w:hAnsi="Arial" w:cs="Times New Roman"/>
                <w:sz w:val="18"/>
                <w:szCs w:val="20"/>
                <w:vertAlign w:val="subscript"/>
                <w:lang w:val="en-US" w:eastAsia="en-GB"/>
              </w:rPr>
              <w:t>rxlevminoffset</w:t>
            </w:r>
            <w:proofErr w:type="spellEnd"/>
            <w:r w:rsidRPr="0065461C">
              <w:rPr>
                <w:rFonts w:ascii="Arial" w:eastAsia="Times New Roman" w:hAnsi="Arial" w:cs="Times New Roman"/>
                <w:sz w:val="18"/>
                <w:szCs w:val="20"/>
                <w:lang w:val="en-US" w:eastAsia="en-GB"/>
              </w:rPr>
              <w:t xml:space="preserve"> = field value * 2 [dB]. If absent, the UE applies the (default) value of 0 dB for </w:t>
            </w:r>
            <w:proofErr w:type="spellStart"/>
            <w:r w:rsidRPr="0065461C">
              <w:rPr>
                <w:rFonts w:ascii="Arial" w:eastAsia="Times New Roman" w:hAnsi="Arial" w:cs="Times New Roman"/>
                <w:sz w:val="18"/>
                <w:szCs w:val="20"/>
                <w:lang w:val="en-US" w:eastAsia="en-GB"/>
              </w:rPr>
              <w:t>Q</w:t>
            </w:r>
            <w:r w:rsidRPr="0065461C">
              <w:rPr>
                <w:rFonts w:ascii="Arial" w:eastAsia="Times New Roman" w:hAnsi="Arial" w:cs="Times New Roman"/>
                <w:sz w:val="18"/>
                <w:szCs w:val="20"/>
                <w:vertAlign w:val="subscript"/>
                <w:lang w:val="en-US" w:eastAsia="en-GB"/>
              </w:rPr>
              <w:t>rxlevminoffset</w:t>
            </w:r>
            <w:proofErr w:type="spellEnd"/>
            <w:r w:rsidRPr="0065461C">
              <w:rPr>
                <w:rFonts w:ascii="Arial" w:eastAsia="Times New Roman" w:hAnsi="Arial" w:cs="Times New Roman"/>
                <w:i/>
                <w:noProof/>
                <w:sz w:val="18"/>
                <w:szCs w:val="20"/>
                <w:lang w:val="en-US" w:eastAsia="en-GB"/>
              </w:rPr>
              <w:t xml:space="preserve">. </w:t>
            </w:r>
            <w:r w:rsidRPr="00AF3FF2">
              <w:rPr>
                <w:rFonts w:ascii="Arial" w:eastAsia="Times New Roman" w:hAnsi="Arial" w:cs="Times New Roman"/>
                <w:sz w:val="18"/>
                <w:szCs w:val="20"/>
                <w:lang w:eastAsia="en-GB"/>
              </w:rPr>
              <w:t>Affects the minimum required Rx level in the cell.</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sz w:val="18"/>
                <w:szCs w:val="20"/>
                <w:lang w:val="en-US" w:eastAsia="ja-JP"/>
              </w:rPr>
            </w:pPr>
            <w:proofErr w:type="spellStart"/>
            <w:r w:rsidRPr="0065461C">
              <w:rPr>
                <w:rFonts w:ascii="Arial" w:eastAsia="Times New Roman" w:hAnsi="Arial" w:cs="Times New Roman"/>
                <w:b/>
                <w:bCs/>
                <w:i/>
                <w:sz w:val="18"/>
                <w:szCs w:val="20"/>
                <w:lang w:val="en-US" w:eastAsia="ja-JP"/>
              </w:rPr>
              <w:t>sbas</w:t>
            </w:r>
            <w:proofErr w:type="spellEnd"/>
            <w:r w:rsidRPr="0065461C">
              <w:rPr>
                <w:rFonts w:ascii="Arial" w:eastAsia="Times New Roman" w:hAnsi="Arial" w:cs="Times New Roman"/>
                <w:b/>
                <w:bCs/>
                <w:i/>
                <w:sz w:val="18"/>
                <w:szCs w:val="20"/>
                <w:lang w:val="en-US" w:eastAsia="ja-JP"/>
              </w:rPr>
              <w:t>-ID</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Cs/>
                <w:sz w:val="18"/>
                <w:szCs w:val="20"/>
                <w:lang w:val="en-US"/>
              </w:rPr>
              <w:t>The presence of this field indicates that the positioning SIB type is for a specific SBAS.</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sib-MappingInfo</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i/>
                <w:iCs/>
                <w:sz w:val="18"/>
                <w:szCs w:val="20"/>
                <w:lang w:val="en-US" w:eastAsia="en-GB"/>
              </w:rPr>
            </w:pPr>
            <w:r w:rsidRPr="0065461C">
              <w:rPr>
                <w:rFonts w:ascii="Arial" w:eastAsia="Times New Roman" w:hAnsi="Arial" w:cs="Times New Roman"/>
                <w:sz w:val="18"/>
                <w:szCs w:val="20"/>
                <w:lang w:val="en-US" w:eastAsia="en-GB"/>
              </w:rPr>
              <w:t xml:space="preserve">List of the SIBs mapped to this </w:t>
            </w:r>
            <w:r w:rsidRPr="0065461C">
              <w:rPr>
                <w:rFonts w:ascii="Arial" w:eastAsia="Times New Roman" w:hAnsi="Arial" w:cs="Times New Roman"/>
                <w:i/>
                <w:iCs/>
                <w:sz w:val="18"/>
                <w:szCs w:val="20"/>
                <w:lang w:val="en-US" w:eastAsia="en-GB"/>
              </w:rPr>
              <w:t xml:space="preserve">SystemInformation </w:t>
            </w:r>
            <w:r w:rsidRPr="0065461C">
              <w:rPr>
                <w:rFonts w:ascii="Arial" w:eastAsia="Times New Roman" w:hAnsi="Arial" w:cs="Times New Roman"/>
                <w:iCs/>
                <w:sz w:val="18"/>
                <w:szCs w:val="20"/>
                <w:lang w:val="en-US" w:eastAsia="en-GB"/>
              </w:rPr>
              <w:t xml:space="preserve">message. There is no mapping information of SIB2; it is always present in the first </w:t>
            </w:r>
            <w:r w:rsidRPr="0065461C">
              <w:rPr>
                <w:rFonts w:ascii="Arial" w:eastAsia="Times New Roman" w:hAnsi="Arial" w:cs="Times New Roman"/>
                <w:i/>
                <w:iCs/>
                <w:sz w:val="18"/>
                <w:szCs w:val="20"/>
                <w:lang w:val="en-US" w:eastAsia="en-GB"/>
              </w:rPr>
              <w:t>SystemInformation</w:t>
            </w:r>
            <w:r w:rsidRPr="0065461C">
              <w:rPr>
                <w:rFonts w:ascii="Arial" w:eastAsia="Times New Roman" w:hAnsi="Arial" w:cs="Times New Roman"/>
                <w:iCs/>
                <w:sz w:val="18"/>
                <w:szCs w:val="20"/>
                <w:lang w:val="en-US" w:eastAsia="en-GB"/>
              </w:rPr>
              <w:t xml:space="preserve"> message listed in the </w:t>
            </w:r>
            <w:proofErr w:type="spellStart"/>
            <w:r w:rsidRPr="0065461C">
              <w:rPr>
                <w:rFonts w:ascii="Arial" w:eastAsia="Times New Roman" w:hAnsi="Arial" w:cs="Times New Roman"/>
                <w:i/>
                <w:iCs/>
                <w:sz w:val="18"/>
                <w:szCs w:val="20"/>
                <w:lang w:val="en-US" w:eastAsia="en-GB"/>
              </w:rPr>
              <w:t>schedulingInfoList</w:t>
            </w:r>
            <w:proofErr w:type="spellEnd"/>
            <w:r w:rsidRPr="0065461C">
              <w:rPr>
                <w:rFonts w:ascii="Arial" w:eastAsia="Times New Roman" w:hAnsi="Arial" w:cs="Times New Roman"/>
                <w:iCs/>
                <w:sz w:val="18"/>
                <w:szCs w:val="20"/>
                <w:lang w:val="en-US" w:eastAsia="en-GB"/>
              </w:rPr>
              <w:t xml:space="preserve"> list.</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si-HoppingConfigCommon</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Cs/>
                <w:noProof/>
                <w:sz w:val="18"/>
                <w:szCs w:val="20"/>
                <w:lang w:val="en-US" w:eastAsia="en-GB"/>
              </w:rPr>
              <w:t>Frequency hopping activation/deactivation for BR versions of SI messages and MPDCCH/PDSCH of paging.</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si-Narrowband</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sz w:val="18"/>
                <w:szCs w:val="20"/>
                <w:lang w:val="en-US" w:eastAsia="en-GB"/>
              </w:rPr>
              <w:t>This field indicates the index of a narrowband used to broadcast the SI message towards BL UEs and UEs in CE, see TS 36.211 [21, 6.4.1] and TS 36.213 [23, 7.1.6]. Field values (</w:t>
            </w:r>
            <w:proofErr w:type="gramStart"/>
            <w:r w:rsidRPr="0065461C">
              <w:rPr>
                <w:rFonts w:ascii="Arial" w:eastAsia="Times New Roman" w:hAnsi="Arial" w:cs="Times New Roman"/>
                <w:sz w:val="18"/>
                <w:szCs w:val="20"/>
                <w:lang w:val="en-US" w:eastAsia="en-GB"/>
              </w:rPr>
              <w:t>1..</w:t>
            </w:r>
            <w:proofErr w:type="gramEnd"/>
            <w:r w:rsidRPr="0065461C">
              <w:rPr>
                <w:rFonts w:ascii="Arial" w:eastAsia="Times New Roman" w:hAnsi="Arial" w:cs="Times New Roman"/>
                <w:i/>
                <w:sz w:val="18"/>
                <w:szCs w:val="20"/>
                <w:lang w:val="en-US" w:eastAsia="en-GB"/>
              </w:rPr>
              <w:t>maxAvailNarrowBands-r13</w:t>
            </w:r>
            <w:r w:rsidRPr="0065461C">
              <w:rPr>
                <w:rFonts w:ascii="Arial" w:eastAsia="Times New Roman" w:hAnsi="Arial" w:cs="Times New Roman"/>
                <w:sz w:val="18"/>
                <w:szCs w:val="20"/>
                <w:lang w:val="en-US" w:eastAsia="en-GB"/>
              </w:rPr>
              <w:t xml:space="preserve">) correspond to narrowband indices </w:t>
            </w:r>
            <w:r w:rsidRPr="0065461C">
              <w:rPr>
                <w:rFonts w:ascii="Arial" w:eastAsia="Times New Roman" w:hAnsi="Arial" w:cs="Times New Roman"/>
                <w:sz w:val="18"/>
                <w:szCs w:val="20"/>
                <w:lang w:val="en-US" w:eastAsia="ja-JP"/>
              </w:rPr>
              <w:t>(0..[</w:t>
            </w:r>
            <w:r w:rsidRPr="0065461C">
              <w:rPr>
                <w:rFonts w:ascii="Arial" w:eastAsia="Times New Roman" w:hAnsi="Arial" w:cs="Times New Roman"/>
                <w:i/>
                <w:sz w:val="18"/>
                <w:szCs w:val="20"/>
                <w:lang w:val="en-US" w:eastAsia="ja-JP"/>
              </w:rPr>
              <w:t>maxAvailNarrowBands-r13</w:t>
            </w:r>
            <w:r w:rsidRPr="0065461C">
              <w:rPr>
                <w:rFonts w:ascii="Arial" w:eastAsia="Times New Roman" w:hAnsi="Arial" w:cs="Times New Roman"/>
                <w:sz w:val="18"/>
                <w:szCs w:val="20"/>
                <w:lang w:val="en-US" w:eastAsia="ja-JP"/>
              </w:rPr>
              <w:t>-1]) as specified in TS 36.211 [21].</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si-RepetitionPattern</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sz w:val="18"/>
                <w:szCs w:val="20"/>
                <w:lang w:val="en-US" w:eastAsia="en-GB"/>
              </w:rPr>
              <w:t xml:space="preserve">Indicates the </w:t>
            </w:r>
            <w:r w:rsidRPr="0065461C">
              <w:rPr>
                <w:rFonts w:ascii="Arial" w:eastAsia="Times New Roman" w:hAnsi="Arial" w:cs="Times New Roman"/>
                <w:sz w:val="18"/>
                <w:szCs w:val="20"/>
                <w:lang w:val="en-US" w:eastAsia="ja-JP"/>
              </w:rPr>
              <w:t xml:space="preserve">radio frames within the SI window used for SI message transmission. Value </w:t>
            </w:r>
            <w:proofErr w:type="spellStart"/>
            <w:r w:rsidRPr="0065461C">
              <w:rPr>
                <w:rFonts w:ascii="Arial" w:eastAsia="Times New Roman" w:hAnsi="Arial" w:cs="Times New Roman"/>
                <w:sz w:val="18"/>
                <w:szCs w:val="20"/>
                <w:lang w:val="en-US" w:eastAsia="ja-JP"/>
              </w:rPr>
              <w:t>everyRF</w:t>
            </w:r>
            <w:proofErr w:type="spellEnd"/>
            <w:r w:rsidRPr="0065461C">
              <w:rPr>
                <w:rFonts w:ascii="Arial" w:eastAsia="Times New Roman" w:hAnsi="Arial" w:cs="Times New Roman"/>
                <w:sz w:val="18"/>
                <w:szCs w:val="20"/>
                <w:lang w:val="en-US" w:eastAsia="ja-JP"/>
              </w:rPr>
              <w:t xml:space="preserve"> corresponds to every radio frame, value every2ndRF corresponds to every 2 radio frames, and so on. The first transmission of the SI message is transmitted from the first radio frame of the SI window.</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si-Periodicity, pos-si-Periodicity</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sz w:val="18"/>
                <w:szCs w:val="20"/>
                <w:lang w:val="en-US" w:eastAsia="en-GB"/>
              </w:rPr>
            </w:pPr>
            <w:r w:rsidRPr="0065461C">
              <w:rPr>
                <w:rFonts w:ascii="Arial" w:eastAsia="Times New Roman" w:hAnsi="Arial" w:cs="Times New Roman"/>
                <w:sz w:val="18"/>
                <w:szCs w:val="20"/>
                <w:lang w:val="en-US" w:eastAsia="en-GB"/>
              </w:rPr>
              <w:t>Periodicity of the SI-message in radio frames, such that rf8 denotes 8 radio frames, rf16 denotes 16 radio frames, and so on.</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si-TBS</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sz w:val="18"/>
                <w:szCs w:val="20"/>
                <w:lang w:val="en-US" w:eastAsia="en-GB"/>
              </w:rPr>
              <w:t xml:space="preserve">This field indicates the transport block size information used to broadcast the SI message towards BL UEs and UEs in </w:t>
            </w:r>
            <w:r w:rsidRPr="0065461C">
              <w:rPr>
                <w:rFonts w:ascii="Arial" w:eastAsia="Times New Roman" w:hAnsi="Arial" w:cs="Times New Roman"/>
                <w:noProof/>
                <w:sz w:val="18"/>
                <w:szCs w:val="20"/>
                <w:lang w:val="en-US" w:eastAsia="en-GB"/>
              </w:rPr>
              <w:t>CE</w:t>
            </w:r>
            <w:r w:rsidRPr="0065461C">
              <w:rPr>
                <w:rFonts w:ascii="Arial" w:eastAsia="Times New Roman" w:hAnsi="Arial" w:cs="Times New Roman"/>
                <w:sz w:val="18"/>
                <w:szCs w:val="20"/>
                <w:lang w:val="en-US" w:eastAsia="en-GB"/>
              </w:rPr>
              <w:t>, see TS 36.213 [23, Table 7.1.7.2.1-1] for a 6 PRB bandwidth and a QPSK modulation.</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i/>
                <w:sz w:val="18"/>
                <w:szCs w:val="20"/>
                <w:lang w:val="en-US" w:eastAsia="ja-JP"/>
              </w:rPr>
            </w:pPr>
            <w:proofErr w:type="spellStart"/>
            <w:r w:rsidRPr="0065461C">
              <w:rPr>
                <w:rFonts w:ascii="Arial" w:eastAsia="Times New Roman" w:hAnsi="Arial" w:cs="Times New Roman"/>
                <w:b/>
                <w:i/>
                <w:sz w:val="18"/>
                <w:szCs w:val="20"/>
                <w:lang w:val="en-US" w:eastAsia="ja-JP"/>
              </w:rPr>
              <w:t>schedulingInfoList</w:t>
            </w:r>
            <w:proofErr w:type="spellEnd"/>
            <w:r w:rsidRPr="0065461C">
              <w:rPr>
                <w:rFonts w:ascii="Arial" w:eastAsia="Times New Roman" w:hAnsi="Arial" w:cs="Times New Roman"/>
                <w:b/>
                <w:i/>
                <w:sz w:val="18"/>
                <w:szCs w:val="20"/>
                <w:lang w:val="en-US" w:eastAsia="ja-JP"/>
              </w:rPr>
              <w:t>-BR</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sz w:val="18"/>
                <w:szCs w:val="20"/>
                <w:lang w:val="en-US" w:eastAsia="ja-JP"/>
              </w:rPr>
              <w:t xml:space="preserve">Indicates additional scheduling information of SI messages for BL UEs and UEs in CE. It includes the same number of entries, and listed in the same order, as in </w:t>
            </w:r>
            <w:proofErr w:type="spellStart"/>
            <w:r w:rsidRPr="0065461C">
              <w:rPr>
                <w:rFonts w:ascii="Arial" w:eastAsia="Times New Roman" w:hAnsi="Arial" w:cs="Times New Roman"/>
                <w:i/>
                <w:sz w:val="18"/>
                <w:szCs w:val="20"/>
                <w:lang w:val="en-US" w:eastAsia="ja-JP"/>
              </w:rPr>
              <w:t>schedulingInfoList</w:t>
            </w:r>
            <w:proofErr w:type="spellEnd"/>
            <w:r w:rsidRPr="0065461C">
              <w:rPr>
                <w:rFonts w:ascii="Arial" w:eastAsia="Times New Roman" w:hAnsi="Arial" w:cs="Times New Roman"/>
                <w:i/>
                <w:sz w:val="18"/>
                <w:szCs w:val="20"/>
                <w:lang w:val="en-US" w:eastAsia="ja-JP"/>
              </w:rPr>
              <w:t xml:space="preserve"> </w:t>
            </w:r>
            <w:r w:rsidRPr="0065461C">
              <w:rPr>
                <w:rFonts w:ascii="Arial" w:eastAsia="Times New Roman" w:hAnsi="Arial" w:cs="Times New Roman"/>
                <w:sz w:val="18"/>
                <w:szCs w:val="20"/>
                <w:lang w:val="en-US" w:eastAsia="ja-JP"/>
              </w:rPr>
              <w:t>(without suffix).</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si-ValidityTime</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sz w:val="18"/>
                <w:szCs w:val="20"/>
                <w:lang w:val="en-US" w:eastAsia="ja-JP"/>
              </w:rPr>
              <w:t xml:space="preserve">Indicates system information validity timer. </w:t>
            </w:r>
            <w:r w:rsidRPr="0065461C">
              <w:rPr>
                <w:rFonts w:ascii="Arial" w:eastAsia="Times New Roman" w:hAnsi="Arial" w:cs="Times New Roman"/>
                <w:sz w:val="18"/>
                <w:szCs w:val="20"/>
                <w:lang w:val="en-US" w:eastAsia="en-GB"/>
              </w:rPr>
              <w:t>If set to TRUE, the timer is set to 3h, otherwise the timer is set to 24h.</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si-WindowLength, si-WindowLength-BR</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sz w:val="18"/>
                <w:szCs w:val="20"/>
                <w:lang w:val="en-US" w:eastAsia="en-GB"/>
              </w:rPr>
            </w:pPr>
            <w:r w:rsidRPr="0065461C">
              <w:rPr>
                <w:rFonts w:ascii="Arial" w:eastAsia="Times New Roman" w:hAnsi="Arial" w:cs="Times New Roman"/>
                <w:sz w:val="18"/>
                <w:szCs w:val="20"/>
                <w:lang w:val="en-US" w:eastAsia="en-GB"/>
              </w:rPr>
              <w:t>Common SI scheduling window for all SIs. Unit in milliseconds, where ms1 denotes 1 millisecond, ms2 denotes 2 milliseconds and so on. In case s</w:t>
            </w:r>
            <w:r w:rsidRPr="0065461C">
              <w:rPr>
                <w:rFonts w:ascii="Arial" w:eastAsia="Times New Roman" w:hAnsi="Arial" w:cs="Times New Roman"/>
                <w:i/>
                <w:sz w:val="18"/>
                <w:szCs w:val="20"/>
                <w:lang w:val="en-US" w:eastAsia="en-GB"/>
              </w:rPr>
              <w:t xml:space="preserve">i-WindowLength-BR-r13 </w:t>
            </w:r>
            <w:r w:rsidRPr="0065461C">
              <w:rPr>
                <w:rFonts w:ascii="Arial" w:eastAsia="Times New Roman" w:hAnsi="Arial" w:cs="Times New Roman"/>
                <w:sz w:val="18"/>
                <w:szCs w:val="20"/>
                <w:lang w:val="en-US" w:eastAsia="en-GB"/>
              </w:rPr>
              <w:t>is present and the UE is a BL UE or a UE in</w:t>
            </w:r>
            <w:r w:rsidRPr="0065461C">
              <w:rPr>
                <w:rFonts w:ascii="Arial" w:eastAsia="Times New Roman" w:hAnsi="Arial" w:cs="Times New Roman"/>
                <w:sz w:val="18"/>
                <w:szCs w:val="20"/>
                <w:lang w:val="en-US" w:eastAsia="ja-JP"/>
              </w:rPr>
              <w:t xml:space="preserve"> CE</w:t>
            </w:r>
            <w:r w:rsidRPr="0065461C">
              <w:rPr>
                <w:rFonts w:ascii="Arial" w:eastAsia="Times New Roman" w:hAnsi="Arial" w:cs="Times New Roman"/>
                <w:sz w:val="18"/>
                <w:szCs w:val="20"/>
                <w:lang w:val="en-US" w:eastAsia="en-GB"/>
              </w:rPr>
              <w:t>, the UE shall use s</w:t>
            </w:r>
            <w:r w:rsidRPr="0065461C">
              <w:rPr>
                <w:rFonts w:ascii="Arial" w:eastAsia="Times New Roman" w:hAnsi="Arial" w:cs="Times New Roman"/>
                <w:i/>
                <w:sz w:val="18"/>
                <w:szCs w:val="20"/>
                <w:lang w:val="en-US" w:eastAsia="en-GB"/>
              </w:rPr>
              <w:t xml:space="preserve">i-WindowLength-BR-r13 </w:t>
            </w:r>
            <w:r w:rsidRPr="0065461C">
              <w:rPr>
                <w:rFonts w:ascii="Arial" w:eastAsia="Times New Roman" w:hAnsi="Arial" w:cs="Times New Roman"/>
                <w:sz w:val="18"/>
                <w:szCs w:val="20"/>
                <w:lang w:val="en-US" w:eastAsia="en-GB"/>
              </w:rPr>
              <w:t xml:space="preserve">and ignore the original field </w:t>
            </w:r>
            <w:proofErr w:type="spellStart"/>
            <w:r w:rsidRPr="0065461C">
              <w:rPr>
                <w:rFonts w:ascii="Arial" w:eastAsia="Times New Roman" w:hAnsi="Arial" w:cs="Times New Roman"/>
                <w:i/>
                <w:sz w:val="18"/>
                <w:szCs w:val="20"/>
                <w:lang w:val="en-US" w:eastAsia="en-GB"/>
              </w:rPr>
              <w:t>si</w:t>
            </w:r>
            <w:proofErr w:type="spellEnd"/>
            <w:r w:rsidRPr="0065461C">
              <w:rPr>
                <w:rFonts w:ascii="Arial" w:eastAsia="Times New Roman" w:hAnsi="Arial" w:cs="Times New Roman"/>
                <w:i/>
                <w:sz w:val="18"/>
                <w:szCs w:val="20"/>
                <w:lang w:val="en-US" w:eastAsia="en-GB"/>
              </w:rPr>
              <w:t>-WindowLength</w:t>
            </w:r>
            <w:r w:rsidRPr="0065461C">
              <w:rPr>
                <w:rFonts w:ascii="Arial" w:eastAsia="Times New Roman" w:hAnsi="Arial" w:cs="Times New Roman"/>
                <w:sz w:val="18"/>
                <w:szCs w:val="20"/>
                <w:lang w:val="en-US" w:eastAsia="en-GB"/>
              </w:rPr>
              <w:t xml:space="preserve"> (without suffix). UEs other than BL UEs or UEs in</w:t>
            </w:r>
            <w:r w:rsidRPr="0065461C">
              <w:rPr>
                <w:rFonts w:ascii="Arial" w:eastAsia="Times New Roman" w:hAnsi="Arial" w:cs="Times New Roman"/>
                <w:sz w:val="18"/>
                <w:szCs w:val="20"/>
                <w:lang w:val="en-US" w:eastAsia="ja-JP"/>
              </w:rPr>
              <w:t xml:space="preserve"> CE</w:t>
            </w:r>
            <w:r w:rsidRPr="0065461C">
              <w:rPr>
                <w:rFonts w:ascii="Arial" w:eastAsia="Times New Roman" w:hAnsi="Arial" w:cs="Times New Roman"/>
                <w:sz w:val="18"/>
                <w:szCs w:val="20"/>
                <w:lang w:val="en-US" w:eastAsia="en-GB"/>
              </w:rPr>
              <w:t xml:space="preserve"> shall ignore the extension field s</w:t>
            </w:r>
            <w:r w:rsidRPr="0065461C">
              <w:rPr>
                <w:rFonts w:ascii="Arial" w:eastAsia="Times New Roman" w:hAnsi="Arial" w:cs="Times New Roman"/>
                <w:i/>
                <w:sz w:val="18"/>
                <w:szCs w:val="20"/>
                <w:lang w:val="en-US" w:eastAsia="en-GB"/>
              </w:rPr>
              <w:t>i-WindowLength-BR-r13.</w:t>
            </w:r>
          </w:p>
        </w:tc>
      </w:tr>
      <w:tr w:rsidR="003D1E12" w:rsidRPr="00AF3FF2"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startSymbolBR</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65461C">
              <w:rPr>
                <w:rFonts w:ascii="Arial" w:eastAsia="Times New Roman" w:hAnsi="Arial" w:cs="Times New Roman"/>
                <w:bCs/>
                <w:noProof/>
                <w:sz w:val="18"/>
                <w:szCs w:val="20"/>
                <w:lang w:val="en-US" w:eastAsia="en-GB"/>
              </w:rPr>
              <w:t xml:space="preserve">For BL UEs and UEs in CE, indicates the OFDM starting symbol for any MPDCCH, PDSCH scheduled on the same cell except the PDSCH carrying </w:t>
            </w:r>
            <w:r w:rsidRPr="0065461C">
              <w:rPr>
                <w:rFonts w:ascii="Arial" w:eastAsia="Times New Roman" w:hAnsi="Arial" w:cs="Times New Roman"/>
                <w:i/>
                <w:sz w:val="18"/>
                <w:szCs w:val="20"/>
                <w:lang w:val="en-US" w:eastAsia="en-GB"/>
              </w:rPr>
              <w:t>SystemInformationBlockType1-BR</w:t>
            </w:r>
            <w:r w:rsidRPr="0065461C">
              <w:rPr>
                <w:rFonts w:ascii="Arial" w:eastAsia="Times New Roman" w:hAnsi="Arial" w:cs="Times New Roman"/>
                <w:bCs/>
                <w:noProof/>
                <w:sz w:val="18"/>
                <w:szCs w:val="20"/>
                <w:lang w:val="en-US" w:eastAsia="en-GB"/>
              </w:rPr>
              <w:t xml:space="preserve">, see TS 36.213 [23]. Values 1, 2, and 3 are applicable for </w:t>
            </w:r>
            <w:r w:rsidRPr="0065461C">
              <w:rPr>
                <w:rFonts w:ascii="Arial" w:eastAsia="Times New Roman" w:hAnsi="Arial" w:cs="Times New Roman"/>
                <w:bCs/>
                <w:i/>
                <w:noProof/>
                <w:sz w:val="18"/>
                <w:szCs w:val="20"/>
                <w:lang w:val="en-US" w:eastAsia="en-GB"/>
              </w:rPr>
              <w:t>dl-Bandwidth</w:t>
            </w:r>
            <w:r w:rsidRPr="0065461C">
              <w:rPr>
                <w:rFonts w:ascii="Arial" w:eastAsia="Times New Roman" w:hAnsi="Arial" w:cs="Times New Roman"/>
                <w:bCs/>
                <w:noProof/>
                <w:sz w:val="18"/>
                <w:szCs w:val="20"/>
                <w:lang w:val="en-US" w:eastAsia="en-GB"/>
              </w:rPr>
              <w:t xml:space="preserve"> greater than 10 resource blocks. </w:t>
            </w:r>
            <w:r w:rsidRPr="00AF3FF2">
              <w:rPr>
                <w:rFonts w:ascii="Arial" w:eastAsia="Times New Roman" w:hAnsi="Arial" w:cs="Times New Roman"/>
                <w:bCs/>
                <w:noProof/>
                <w:sz w:val="18"/>
                <w:szCs w:val="20"/>
                <w:lang w:eastAsia="en-GB"/>
              </w:rPr>
              <w:t>Values 2, 3, and 4 are applicable otherwise.</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systemInfoValueTagList</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sz w:val="18"/>
                <w:szCs w:val="20"/>
                <w:lang w:val="en-US" w:eastAsia="ja-JP"/>
              </w:rPr>
              <w:t xml:space="preserve">Indicates </w:t>
            </w:r>
            <w:r w:rsidRPr="0065461C">
              <w:rPr>
                <w:rFonts w:ascii="Arial" w:eastAsia="Times New Roman" w:hAnsi="Arial" w:cs="Times New Roman"/>
                <w:sz w:val="18"/>
                <w:szCs w:val="20"/>
                <w:lang w:val="en-US" w:eastAsia="en-GB"/>
              </w:rPr>
              <w:t>SI message specific value tags</w:t>
            </w:r>
            <w:r w:rsidRPr="0065461C">
              <w:rPr>
                <w:rFonts w:ascii="Arial" w:eastAsia="Times New Roman" w:hAnsi="Arial" w:cs="Times New Roman"/>
                <w:sz w:val="18"/>
                <w:szCs w:val="20"/>
                <w:lang w:val="en-US" w:eastAsia="ja-JP"/>
              </w:rPr>
              <w:t xml:space="preserve"> for BL UEs and UEs in CE. It includes the same number of entries, and listed in the same order, as in </w:t>
            </w:r>
            <w:proofErr w:type="spellStart"/>
            <w:r w:rsidRPr="0065461C">
              <w:rPr>
                <w:rFonts w:ascii="Arial" w:eastAsia="Times New Roman" w:hAnsi="Arial" w:cs="Times New Roman"/>
                <w:i/>
                <w:sz w:val="18"/>
                <w:szCs w:val="20"/>
                <w:lang w:val="en-US" w:eastAsia="ja-JP"/>
              </w:rPr>
              <w:t>schedulingInfoList</w:t>
            </w:r>
            <w:proofErr w:type="spellEnd"/>
            <w:r w:rsidRPr="0065461C">
              <w:rPr>
                <w:rFonts w:ascii="Arial" w:eastAsia="Times New Roman" w:hAnsi="Arial" w:cs="Times New Roman"/>
                <w:sz w:val="18"/>
                <w:szCs w:val="20"/>
                <w:lang w:val="en-US" w:eastAsia="ja-JP"/>
              </w:rPr>
              <w:t xml:space="preserve"> (without suffix).</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lastRenderedPageBreak/>
              <w:t>systemInfoValueTagSI</w:t>
            </w:r>
          </w:p>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sz w:val="18"/>
                <w:szCs w:val="20"/>
                <w:lang w:val="en-US" w:eastAsia="ja-JP"/>
              </w:rPr>
            </w:pPr>
            <w:r w:rsidRPr="0065461C">
              <w:rPr>
                <w:rFonts w:ascii="Arial" w:eastAsia="Times New Roman" w:hAnsi="Arial" w:cs="Times New Roman"/>
                <w:sz w:val="18"/>
                <w:szCs w:val="20"/>
                <w:lang w:val="en-US" w:eastAsia="ja-JP"/>
              </w:rPr>
              <w:t>SI message specific value tag as specified in subclause 5.2.1.3</w:t>
            </w:r>
            <w:r w:rsidRPr="0065461C">
              <w:rPr>
                <w:rFonts w:ascii="Arial" w:eastAsia="SimSun" w:hAnsi="Arial" w:cs="Times New Roman"/>
                <w:sz w:val="18"/>
                <w:szCs w:val="20"/>
                <w:lang w:val="en-US" w:eastAsia="ja-JP"/>
              </w:rPr>
              <w:t xml:space="preserve">. </w:t>
            </w:r>
            <w:r w:rsidRPr="0065461C">
              <w:rPr>
                <w:rFonts w:ascii="Arial" w:eastAsia="Times New Roman" w:hAnsi="Arial" w:cs="Times New Roman"/>
                <w:sz w:val="18"/>
                <w:szCs w:val="20"/>
                <w:lang w:val="en-US" w:eastAsia="ja-JP"/>
              </w:rPr>
              <w:t xml:space="preserve">Common for all SIBs within the SI message other than </w:t>
            </w:r>
            <w:r w:rsidRPr="0065461C">
              <w:rPr>
                <w:rFonts w:ascii="Arial" w:eastAsia="SimSun" w:hAnsi="Arial" w:cs="Times New Roman"/>
                <w:sz w:val="18"/>
                <w:szCs w:val="20"/>
                <w:lang w:val="en-US" w:eastAsia="ja-JP"/>
              </w:rPr>
              <w:t>MIB, SIB1, SIB10, SIB11,</w:t>
            </w:r>
            <w:r w:rsidRPr="0065461C">
              <w:rPr>
                <w:rFonts w:ascii="Arial" w:eastAsia="Times New Roman" w:hAnsi="Arial" w:cs="Times New Roman"/>
                <w:sz w:val="18"/>
                <w:szCs w:val="20"/>
                <w:lang w:val="en-US" w:eastAsia="ja-JP"/>
              </w:rPr>
              <w:t xml:space="preserve"> SIB12 and SIB14</w:t>
            </w:r>
            <w:r w:rsidRPr="0065461C">
              <w:rPr>
                <w:rFonts w:ascii="Arial" w:eastAsia="SimSun" w:hAnsi="Arial" w:cs="Times New Roman"/>
                <w:sz w:val="18"/>
                <w:szCs w:val="20"/>
                <w:lang w:val="en-US" w:eastAsia="ja-JP"/>
              </w:rPr>
              <w:t>.</w:t>
            </w:r>
          </w:p>
        </w:tc>
      </w:tr>
      <w:tr w:rsidR="003D1E12" w:rsidRPr="0065461C"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systemInfoValueTag</w:t>
            </w:r>
          </w:p>
          <w:p w:rsidR="003D1E12" w:rsidRPr="0065461C" w:rsidRDefault="003D1E12" w:rsidP="003D1E12">
            <w:pPr>
              <w:keepNext/>
              <w:keepLines/>
              <w:overflowPunct w:val="0"/>
              <w:autoSpaceDE w:val="0"/>
              <w:autoSpaceDN w:val="0"/>
              <w:adjustRightInd w:val="0"/>
              <w:textAlignment w:val="baseline"/>
              <w:rPr>
                <w:rFonts w:ascii="Arial" w:eastAsia="SimSun" w:hAnsi="Arial" w:cs="Times New Roman"/>
                <w:sz w:val="18"/>
                <w:szCs w:val="20"/>
                <w:lang w:val="en-US"/>
              </w:rPr>
            </w:pPr>
            <w:r w:rsidRPr="0065461C">
              <w:rPr>
                <w:rFonts w:ascii="Arial" w:eastAsia="Times New Roman" w:hAnsi="Arial" w:cs="Times New Roman"/>
                <w:sz w:val="18"/>
                <w:szCs w:val="20"/>
                <w:lang w:val="en-US" w:eastAsia="en-GB"/>
              </w:rPr>
              <w:t xml:space="preserve">Common for all SIBs other than </w:t>
            </w:r>
            <w:r w:rsidRPr="0065461C">
              <w:rPr>
                <w:rFonts w:ascii="Arial" w:eastAsia="SimSun" w:hAnsi="Arial" w:cs="Times New Roman"/>
                <w:sz w:val="18"/>
                <w:szCs w:val="20"/>
                <w:lang w:val="en-US"/>
              </w:rPr>
              <w:t>MIB, MIB-MBMS, SIB1, SIB1-MBMS, SIB10, SIB11,</w:t>
            </w:r>
            <w:r w:rsidRPr="0065461C">
              <w:rPr>
                <w:rFonts w:ascii="Arial" w:eastAsia="Times New Roman" w:hAnsi="Arial" w:cs="Times New Roman"/>
                <w:sz w:val="18"/>
                <w:szCs w:val="20"/>
                <w:lang w:val="en-US" w:eastAsia="zh-TW"/>
              </w:rPr>
              <w:t xml:space="preserve"> SIB12 and SIB14</w:t>
            </w:r>
            <w:r w:rsidRPr="0065461C">
              <w:rPr>
                <w:rFonts w:ascii="Arial" w:eastAsia="SimSun" w:hAnsi="Arial" w:cs="Times New Roman"/>
                <w:sz w:val="18"/>
                <w:szCs w:val="20"/>
                <w:lang w:val="en-US"/>
              </w:rPr>
              <w:t>. Change of MIB, MIB-MBMS, SIB1 and SIB1-MBMS is detected by acquisition of the corresponding message.</w:t>
            </w:r>
          </w:p>
        </w:tc>
      </w:tr>
      <w:tr w:rsidR="003D1E12" w:rsidRPr="00AF3FF2"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i/>
                <w:sz w:val="18"/>
                <w:szCs w:val="20"/>
                <w:lang w:val="en-US" w:eastAsia="ja-JP"/>
              </w:rPr>
            </w:pPr>
            <w:proofErr w:type="spellStart"/>
            <w:r w:rsidRPr="0065461C">
              <w:rPr>
                <w:rFonts w:ascii="Arial" w:eastAsia="Times New Roman" w:hAnsi="Arial" w:cs="Times New Roman"/>
                <w:b/>
                <w:i/>
                <w:sz w:val="18"/>
                <w:szCs w:val="20"/>
                <w:lang w:val="en-US" w:eastAsia="ja-JP"/>
              </w:rPr>
              <w:t>tdd</w:t>
            </w:r>
            <w:proofErr w:type="spellEnd"/>
            <w:r w:rsidRPr="0065461C">
              <w:rPr>
                <w:rFonts w:ascii="Arial" w:eastAsia="Times New Roman" w:hAnsi="Arial" w:cs="Times New Roman"/>
                <w:b/>
                <w:i/>
                <w:sz w:val="18"/>
                <w:szCs w:val="20"/>
                <w:lang w:val="en-US" w:eastAsia="ja-JP"/>
              </w:rPr>
              <w:t>-Config</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eastAsia="en-GB"/>
              </w:rPr>
            </w:pPr>
            <w:r w:rsidRPr="0065461C">
              <w:rPr>
                <w:rFonts w:ascii="Arial" w:eastAsia="Times New Roman" w:hAnsi="Arial" w:cs="Times New Roman"/>
                <w:sz w:val="18"/>
                <w:szCs w:val="20"/>
                <w:lang w:val="en-US" w:eastAsia="ja-JP"/>
              </w:rPr>
              <w:t xml:space="preserve">Specifies the TDD specific physical channel configurations. </w:t>
            </w:r>
            <w:r w:rsidRPr="00AF3FF2">
              <w:rPr>
                <w:rFonts w:ascii="Arial" w:eastAsia="Times New Roman" w:hAnsi="Arial" w:cs="Times New Roman"/>
                <w:sz w:val="18"/>
                <w:szCs w:val="20"/>
                <w:lang w:eastAsia="en-GB"/>
              </w:rPr>
              <w:t>NOTE 2.</w:t>
            </w:r>
          </w:p>
        </w:tc>
      </w:tr>
      <w:tr w:rsidR="003D1E12" w:rsidRPr="00AF3FF2" w:rsidTr="00C137D5">
        <w:trPr>
          <w:gridAfter w:val="1"/>
          <w:wAfter w:w="6" w:type="dxa"/>
          <w:cantSplit/>
        </w:trPr>
        <w:tc>
          <w:tcPr>
            <w:tcW w:w="9639" w:type="dxa"/>
          </w:tcPr>
          <w:p w:rsidR="003D1E12" w:rsidRPr="0065461C" w:rsidRDefault="003D1E12" w:rsidP="003D1E12">
            <w:pPr>
              <w:keepNext/>
              <w:keepLines/>
              <w:overflowPunct w:val="0"/>
              <w:autoSpaceDE w:val="0"/>
              <w:autoSpaceDN w:val="0"/>
              <w:adjustRightInd w:val="0"/>
              <w:textAlignment w:val="baseline"/>
              <w:rPr>
                <w:rFonts w:ascii="Arial" w:eastAsia="Times New Roman" w:hAnsi="Arial" w:cs="Times New Roman"/>
                <w:b/>
                <w:bCs/>
                <w:i/>
                <w:noProof/>
                <w:sz w:val="18"/>
                <w:szCs w:val="20"/>
                <w:lang w:val="en-US" w:eastAsia="en-GB"/>
              </w:rPr>
            </w:pPr>
            <w:r w:rsidRPr="0065461C">
              <w:rPr>
                <w:rFonts w:ascii="Arial" w:eastAsia="Times New Roman" w:hAnsi="Arial" w:cs="Times New Roman"/>
                <w:b/>
                <w:bCs/>
                <w:i/>
                <w:noProof/>
                <w:sz w:val="18"/>
                <w:szCs w:val="20"/>
                <w:lang w:val="en-US" w:eastAsia="en-GB"/>
              </w:rPr>
              <w:t>trackingAreaCode</w:t>
            </w:r>
          </w:p>
          <w:p w:rsidR="003D1E12" w:rsidRPr="00AF3FF2" w:rsidRDefault="003D1E12" w:rsidP="003D1E12">
            <w:pPr>
              <w:keepNext/>
              <w:keepLines/>
              <w:overflowPunct w:val="0"/>
              <w:autoSpaceDE w:val="0"/>
              <w:autoSpaceDN w:val="0"/>
              <w:adjustRightInd w:val="0"/>
              <w:textAlignment w:val="baseline"/>
              <w:rPr>
                <w:rFonts w:ascii="Arial" w:eastAsia="Times New Roman" w:hAnsi="Arial" w:cs="Times New Roman"/>
                <w:sz w:val="18"/>
                <w:szCs w:val="20"/>
                <w:lang w:eastAsia="en-GB"/>
              </w:rPr>
            </w:pPr>
            <w:r w:rsidRPr="0065461C">
              <w:rPr>
                <w:rFonts w:ascii="Arial" w:eastAsia="Times New Roman" w:hAnsi="Arial" w:cs="Times New Roman"/>
                <w:sz w:val="18"/>
                <w:szCs w:val="20"/>
                <w:lang w:val="en-US" w:eastAsia="en-GB"/>
              </w:rPr>
              <w:t xml:space="preserve">A </w:t>
            </w:r>
            <w:proofErr w:type="spellStart"/>
            <w:r w:rsidRPr="0065461C">
              <w:rPr>
                <w:rFonts w:ascii="Arial" w:eastAsia="Times New Roman" w:hAnsi="Arial" w:cs="Times New Roman"/>
                <w:i/>
                <w:sz w:val="18"/>
                <w:szCs w:val="20"/>
                <w:lang w:val="en-US" w:eastAsia="en-GB"/>
              </w:rPr>
              <w:t>trackingAreaCode</w:t>
            </w:r>
            <w:proofErr w:type="spellEnd"/>
            <w:r w:rsidRPr="0065461C">
              <w:rPr>
                <w:rFonts w:ascii="Arial" w:eastAsia="Times New Roman" w:hAnsi="Arial" w:cs="Times New Roman"/>
                <w:sz w:val="18"/>
                <w:szCs w:val="20"/>
                <w:lang w:val="en-US" w:eastAsia="en-GB"/>
              </w:rPr>
              <w:t xml:space="preserve"> that is common for all the PLMNs listed. </w:t>
            </w:r>
            <w:r w:rsidRPr="00AF3FF2">
              <w:rPr>
                <w:rFonts w:ascii="Arial" w:eastAsia="Times New Roman" w:hAnsi="Arial" w:cs="Times New Roman"/>
                <w:sz w:val="18"/>
                <w:szCs w:val="20"/>
                <w:lang w:eastAsia="en-GB"/>
              </w:rPr>
              <w:t>NOTE2. NOTE 5.</w:t>
            </w:r>
          </w:p>
        </w:tc>
      </w:tr>
    </w:tbl>
    <w:p w:rsidR="00AF3FF2" w:rsidRPr="00A76316" w:rsidRDefault="00AF3FF2" w:rsidP="00A7631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bookmarkEnd w:id="16"/>
    <w:bookmarkEnd w:id="17"/>
    <w:p w:rsidR="00E74EBE" w:rsidRPr="00A76316" w:rsidRDefault="00E74EBE" w:rsidP="00A76316">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p>
    <w:sectPr w:rsidR="00E74EBE" w:rsidRPr="00A76316" w:rsidSect="00434B9F">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973" w:rsidRDefault="008A0973">
      <w:r>
        <w:separator/>
      </w:r>
    </w:p>
  </w:endnote>
  <w:endnote w:type="continuationSeparator" w:id="0">
    <w:p w:rsidR="008A0973" w:rsidRDefault="008A0973">
      <w:r>
        <w:continuationSeparator/>
      </w:r>
    </w:p>
  </w:endnote>
  <w:endnote w:type="continuationNotice" w:id="1">
    <w:p w:rsidR="008A0973" w:rsidRDefault="008A0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565" w:rsidRDefault="00CB4565" w:rsidP="00313FD6">
    <w:pPr>
      <w:pStyle w:val="Footer"/>
      <w:tabs>
        <w:tab w:val="center" w:pos="4820"/>
        <w:tab w:val="right" w:pos="9639"/>
      </w:tabs>
      <w:jc w:val="left"/>
    </w:pPr>
    <w:r>
      <w:tab/>
    </w:r>
    <w:r w:rsidR="00637C6F">
      <w:rPr>
        <w:rStyle w:val="PageNumber"/>
      </w:rPr>
      <w:fldChar w:fldCharType="begin"/>
    </w:r>
    <w:r>
      <w:rPr>
        <w:rStyle w:val="PageNumber"/>
      </w:rPr>
      <w:instrText xml:space="preserve"> PAGE </w:instrText>
    </w:r>
    <w:r w:rsidR="00637C6F">
      <w:rPr>
        <w:rStyle w:val="PageNumber"/>
      </w:rPr>
      <w:fldChar w:fldCharType="separate"/>
    </w:r>
    <w:r w:rsidR="00491964">
      <w:rPr>
        <w:rStyle w:val="PageNumber"/>
      </w:rPr>
      <w:t>2</w:t>
    </w:r>
    <w:r w:rsidR="00637C6F">
      <w:rPr>
        <w:rStyle w:val="PageNumber"/>
      </w:rPr>
      <w:fldChar w:fldCharType="end"/>
    </w:r>
    <w:r>
      <w:rPr>
        <w:rStyle w:val="PageNumber"/>
      </w:rPr>
      <w:t>/</w:t>
    </w:r>
    <w:r w:rsidR="00637C6F">
      <w:rPr>
        <w:rStyle w:val="PageNumber"/>
      </w:rPr>
      <w:fldChar w:fldCharType="begin"/>
    </w:r>
    <w:r>
      <w:rPr>
        <w:rStyle w:val="PageNumber"/>
      </w:rPr>
      <w:instrText xml:space="preserve"> NUMPAGES </w:instrText>
    </w:r>
    <w:r w:rsidR="00637C6F">
      <w:rPr>
        <w:rStyle w:val="PageNumber"/>
      </w:rPr>
      <w:fldChar w:fldCharType="separate"/>
    </w:r>
    <w:r w:rsidR="00491964">
      <w:rPr>
        <w:rStyle w:val="PageNumber"/>
      </w:rPr>
      <w:t>9</w:t>
    </w:r>
    <w:r w:rsidR="00637C6F">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973" w:rsidRDefault="008A0973">
      <w:r>
        <w:separator/>
      </w:r>
    </w:p>
  </w:footnote>
  <w:footnote w:type="continuationSeparator" w:id="0">
    <w:p w:rsidR="008A0973" w:rsidRDefault="008A0973">
      <w:r>
        <w:continuationSeparator/>
      </w:r>
    </w:p>
  </w:footnote>
  <w:footnote w:type="continuationNotice" w:id="1">
    <w:p w:rsidR="008A0973" w:rsidRDefault="008A0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32D" w:rsidRDefault="00EA232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565" w:rsidRDefault="00CB4565">
    <w:r>
      <w:t xml:space="preserve">Page </w:t>
    </w:r>
    <w:r w:rsidR="001710E3">
      <w:fldChar w:fldCharType="begin"/>
    </w:r>
    <w:r w:rsidR="001710E3">
      <w:instrText>PAGE</w:instrText>
    </w:r>
    <w:r w:rsidR="001710E3">
      <w:fldChar w:fldCharType="separate"/>
    </w:r>
    <w:r>
      <w:t>4</w:t>
    </w:r>
    <w:r w:rsidR="001710E3">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833489"/>
    <w:multiLevelType w:val="hybridMultilevel"/>
    <w:tmpl w:val="1A2676F0"/>
    <w:lvl w:ilvl="0" w:tplc="3350D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hybridMultilevel"/>
    <w:tmpl w:val="320A2952"/>
    <w:lvl w:ilvl="0" w:tplc="D780D94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2A1EDF"/>
    <w:multiLevelType w:val="hybridMultilevel"/>
    <w:tmpl w:val="5F467054"/>
    <w:lvl w:ilvl="0" w:tplc="1EB8E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9BD2A14"/>
    <w:multiLevelType w:val="hybridMultilevel"/>
    <w:tmpl w:val="8D94D048"/>
    <w:lvl w:ilvl="0" w:tplc="58E83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904BAF"/>
    <w:multiLevelType w:val="hybridMultilevel"/>
    <w:tmpl w:val="D3ACFD68"/>
    <w:lvl w:ilvl="0" w:tplc="614C0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4ADEADA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0554B"/>
    <w:multiLevelType w:val="hybridMultilevel"/>
    <w:tmpl w:val="714C11F6"/>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AF4B60"/>
    <w:multiLevelType w:val="hybridMultilevel"/>
    <w:tmpl w:val="F286C730"/>
    <w:lvl w:ilvl="0" w:tplc="8C26258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275880"/>
    <w:multiLevelType w:val="hybridMultilevel"/>
    <w:tmpl w:val="63E4B328"/>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1538D0"/>
    <w:multiLevelType w:val="hybridMultilevel"/>
    <w:tmpl w:val="C1CC264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num>
  <w:num w:numId="2">
    <w:abstractNumId w:val="10"/>
  </w:num>
  <w:num w:numId="3">
    <w:abstractNumId w:val="5"/>
  </w:num>
  <w:num w:numId="4">
    <w:abstractNumId w:val="1"/>
  </w:num>
  <w:num w:numId="5">
    <w:abstractNumId w:val="6"/>
  </w:num>
  <w:num w:numId="6">
    <w:abstractNumId w:val="13"/>
  </w:num>
  <w:num w:numId="7">
    <w:abstractNumId w:val="2"/>
  </w:num>
  <w:num w:numId="8">
    <w:abstractNumId w:val="11"/>
  </w:num>
  <w:num w:numId="9">
    <w:abstractNumId w:val="4"/>
  </w:num>
  <w:num w:numId="10">
    <w:abstractNumId w:val="7"/>
  </w:num>
  <w:num w:numId="11">
    <w:abstractNumId w:val="16"/>
  </w:num>
  <w:num w:numId="12">
    <w:abstractNumId w:val="3"/>
  </w:num>
  <w:num w:numId="13">
    <w:abstractNumId w:val="8"/>
  </w:num>
  <w:num w:numId="14">
    <w:abstractNumId w:val="12"/>
  </w:num>
  <w:num w:numId="15">
    <w:abstractNumId w:val="9"/>
  </w:num>
  <w:num w:numId="16">
    <w:abstractNumId w:val="14"/>
  </w:num>
  <w:num w:numId="17">
    <w:abstractNumId w:val="15"/>
  </w:num>
  <w:num w:numId="18">
    <w:abstractNumId w:val="11"/>
  </w:num>
  <w:num w:numId="19">
    <w:abstractNumId w:val="11"/>
  </w:num>
  <w:num w:numId="20">
    <w:abstractNumId w:val="11"/>
  </w:num>
  <w:num w:numId="21">
    <w:abstractNumId w:val="11"/>
  </w:num>
  <w:num w:numId="22">
    <w:abstractNumId w:val="11"/>
  </w:num>
  <w:num w:numId="23">
    <w:abstractNumId w:val="11"/>
    <w:lvlOverride w:ilvl="0">
      <w:startOverride w:val="1"/>
    </w:lvlOverride>
  </w:num>
  <w:num w:numId="24">
    <w:abstractNumId w:val="11"/>
  </w:num>
  <w:num w:numId="25">
    <w:abstractNumId w:val="1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sv-FI" w:vendorID="64" w:dllVersion="0" w:nlCheck="1" w:checkStyle="0"/>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588E"/>
    <w:rsid w:val="000006E1"/>
    <w:rsid w:val="00002A37"/>
    <w:rsid w:val="000039F4"/>
    <w:rsid w:val="00004C77"/>
    <w:rsid w:val="00006446"/>
    <w:rsid w:val="00006896"/>
    <w:rsid w:val="00007CDC"/>
    <w:rsid w:val="00010D36"/>
    <w:rsid w:val="00011B28"/>
    <w:rsid w:val="00011BCD"/>
    <w:rsid w:val="00015D15"/>
    <w:rsid w:val="0002075E"/>
    <w:rsid w:val="0002152A"/>
    <w:rsid w:val="00021E2D"/>
    <w:rsid w:val="00023572"/>
    <w:rsid w:val="00024E03"/>
    <w:rsid w:val="0002564D"/>
    <w:rsid w:val="00025ECA"/>
    <w:rsid w:val="00026235"/>
    <w:rsid w:val="00026388"/>
    <w:rsid w:val="00026E57"/>
    <w:rsid w:val="000325B8"/>
    <w:rsid w:val="00033129"/>
    <w:rsid w:val="00034AB6"/>
    <w:rsid w:val="00034C15"/>
    <w:rsid w:val="00036A01"/>
    <w:rsid w:val="00036BA1"/>
    <w:rsid w:val="000422E2"/>
    <w:rsid w:val="00042F22"/>
    <w:rsid w:val="00044009"/>
    <w:rsid w:val="000444EF"/>
    <w:rsid w:val="00047135"/>
    <w:rsid w:val="00052A07"/>
    <w:rsid w:val="000534E3"/>
    <w:rsid w:val="0005606A"/>
    <w:rsid w:val="00057117"/>
    <w:rsid w:val="00057185"/>
    <w:rsid w:val="000616E7"/>
    <w:rsid w:val="0006487E"/>
    <w:rsid w:val="00065E1A"/>
    <w:rsid w:val="000674D9"/>
    <w:rsid w:val="00075C90"/>
    <w:rsid w:val="00077E5F"/>
    <w:rsid w:val="0008036A"/>
    <w:rsid w:val="000816B1"/>
    <w:rsid w:val="00081AE6"/>
    <w:rsid w:val="000855EB"/>
    <w:rsid w:val="00085B52"/>
    <w:rsid w:val="000866F2"/>
    <w:rsid w:val="00087342"/>
    <w:rsid w:val="00087E4E"/>
    <w:rsid w:val="0009009F"/>
    <w:rsid w:val="00090E9B"/>
    <w:rsid w:val="00091557"/>
    <w:rsid w:val="000924C1"/>
    <w:rsid w:val="000924F0"/>
    <w:rsid w:val="00093474"/>
    <w:rsid w:val="00093AA3"/>
    <w:rsid w:val="0009510F"/>
    <w:rsid w:val="0009746C"/>
    <w:rsid w:val="000A1B7B"/>
    <w:rsid w:val="000A56F2"/>
    <w:rsid w:val="000A77F0"/>
    <w:rsid w:val="000B1DE8"/>
    <w:rsid w:val="000B2719"/>
    <w:rsid w:val="000B3A8F"/>
    <w:rsid w:val="000B3E49"/>
    <w:rsid w:val="000B4AB9"/>
    <w:rsid w:val="000B58C3"/>
    <w:rsid w:val="000B5EC7"/>
    <w:rsid w:val="000B61E9"/>
    <w:rsid w:val="000B6391"/>
    <w:rsid w:val="000B7DA1"/>
    <w:rsid w:val="000C165A"/>
    <w:rsid w:val="000C2E19"/>
    <w:rsid w:val="000C4444"/>
    <w:rsid w:val="000D0BFB"/>
    <w:rsid w:val="000D0D07"/>
    <w:rsid w:val="000D4797"/>
    <w:rsid w:val="000D7463"/>
    <w:rsid w:val="000E0527"/>
    <w:rsid w:val="000E1DDC"/>
    <w:rsid w:val="000E1E92"/>
    <w:rsid w:val="000E26B7"/>
    <w:rsid w:val="000E66A5"/>
    <w:rsid w:val="000F06D6"/>
    <w:rsid w:val="000F0EB1"/>
    <w:rsid w:val="000F1106"/>
    <w:rsid w:val="000F3BE9"/>
    <w:rsid w:val="000F3F6C"/>
    <w:rsid w:val="000F6DF3"/>
    <w:rsid w:val="001005FF"/>
    <w:rsid w:val="001062FB"/>
    <w:rsid w:val="001063E6"/>
    <w:rsid w:val="00106C0E"/>
    <w:rsid w:val="00113CF4"/>
    <w:rsid w:val="001153EA"/>
    <w:rsid w:val="00115643"/>
    <w:rsid w:val="00116765"/>
    <w:rsid w:val="001219F5"/>
    <w:rsid w:val="00121A20"/>
    <w:rsid w:val="0012377F"/>
    <w:rsid w:val="0012388B"/>
    <w:rsid w:val="00124314"/>
    <w:rsid w:val="00126B4A"/>
    <w:rsid w:val="0013111E"/>
    <w:rsid w:val="00131317"/>
    <w:rsid w:val="00132FD0"/>
    <w:rsid w:val="001334D3"/>
    <w:rsid w:val="001344C0"/>
    <w:rsid w:val="001346FA"/>
    <w:rsid w:val="00135252"/>
    <w:rsid w:val="00137AB5"/>
    <w:rsid w:val="00137F0B"/>
    <w:rsid w:val="001420BB"/>
    <w:rsid w:val="001444C6"/>
    <w:rsid w:val="00145190"/>
    <w:rsid w:val="00151E23"/>
    <w:rsid w:val="001526E0"/>
    <w:rsid w:val="001551B5"/>
    <w:rsid w:val="0015649A"/>
    <w:rsid w:val="001564AB"/>
    <w:rsid w:val="001659C1"/>
    <w:rsid w:val="00165C36"/>
    <w:rsid w:val="00166127"/>
    <w:rsid w:val="0017098C"/>
    <w:rsid w:val="001710E3"/>
    <w:rsid w:val="00173A8E"/>
    <w:rsid w:val="001755CD"/>
    <w:rsid w:val="00177795"/>
    <w:rsid w:val="001800ED"/>
    <w:rsid w:val="00180941"/>
    <w:rsid w:val="0018143F"/>
    <w:rsid w:val="00184025"/>
    <w:rsid w:val="00184C73"/>
    <w:rsid w:val="001876B6"/>
    <w:rsid w:val="00190AC1"/>
    <w:rsid w:val="00193099"/>
    <w:rsid w:val="0019341A"/>
    <w:rsid w:val="00195F45"/>
    <w:rsid w:val="0019768D"/>
    <w:rsid w:val="00197DF9"/>
    <w:rsid w:val="001A14CC"/>
    <w:rsid w:val="001A1987"/>
    <w:rsid w:val="001A2564"/>
    <w:rsid w:val="001A6173"/>
    <w:rsid w:val="001A6CBA"/>
    <w:rsid w:val="001B0D97"/>
    <w:rsid w:val="001B5A5D"/>
    <w:rsid w:val="001C1CE5"/>
    <w:rsid w:val="001C3D2A"/>
    <w:rsid w:val="001C6626"/>
    <w:rsid w:val="001D51BA"/>
    <w:rsid w:val="001D56A9"/>
    <w:rsid w:val="001D6342"/>
    <w:rsid w:val="001D6C47"/>
    <w:rsid w:val="001D6D53"/>
    <w:rsid w:val="001D6F44"/>
    <w:rsid w:val="001E3EA3"/>
    <w:rsid w:val="001E58E2"/>
    <w:rsid w:val="001E6068"/>
    <w:rsid w:val="001E7AED"/>
    <w:rsid w:val="001F3916"/>
    <w:rsid w:val="001F54C5"/>
    <w:rsid w:val="001F662C"/>
    <w:rsid w:val="001F7074"/>
    <w:rsid w:val="001F79F1"/>
    <w:rsid w:val="00200490"/>
    <w:rsid w:val="0020113B"/>
    <w:rsid w:val="00201F3A"/>
    <w:rsid w:val="00202726"/>
    <w:rsid w:val="00203F96"/>
    <w:rsid w:val="002069B2"/>
    <w:rsid w:val="00206BF8"/>
    <w:rsid w:val="00207FA3"/>
    <w:rsid w:val="00214DA8"/>
    <w:rsid w:val="00215423"/>
    <w:rsid w:val="002158FA"/>
    <w:rsid w:val="002161FF"/>
    <w:rsid w:val="00217549"/>
    <w:rsid w:val="00220600"/>
    <w:rsid w:val="002224DB"/>
    <w:rsid w:val="00223DA2"/>
    <w:rsid w:val="00223FCB"/>
    <w:rsid w:val="002252C3"/>
    <w:rsid w:val="00225B39"/>
    <w:rsid w:val="00225C54"/>
    <w:rsid w:val="00227392"/>
    <w:rsid w:val="00230765"/>
    <w:rsid w:val="002319E4"/>
    <w:rsid w:val="00235632"/>
    <w:rsid w:val="00235872"/>
    <w:rsid w:val="00241559"/>
    <w:rsid w:val="00242222"/>
    <w:rsid w:val="0024296E"/>
    <w:rsid w:val="002435B3"/>
    <w:rsid w:val="002458EB"/>
    <w:rsid w:val="00247268"/>
    <w:rsid w:val="002500C8"/>
    <w:rsid w:val="0025548B"/>
    <w:rsid w:val="00256492"/>
    <w:rsid w:val="00257543"/>
    <w:rsid w:val="002606C2"/>
    <w:rsid w:val="002617E7"/>
    <w:rsid w:val="00264228"/>
    <w:rsid w:val="00264334"/>
    <w:rsid w:val="0026473E"/>
    <w:rsid w:val="00266147"/>
    <w:rsid w:val="00266214"/>
    <w:rsid w:val="00267C83"/>
    <w:rsid w:val="0027029F"/>
    <w:rsid w:val="00270504"/>
    <w:rsid w:val="0027144F"/>
    <w:rsid w:val="00271F02"/>
    <w:rsid w:val="00271F3A"/>
    <w:rsid w:val="00273278"/>
    <w:rsid w:val="002737F4"/>
    <w:rsid w:val="002805F5"/>
    <w:rsid w:val="00280751"/>
    <w:rsid w:val="0028280A"/>
    <w:rsid w:val="00286ACD"/>
    <w:rsid w:val="00287838"/>
    <w:rsid w:val="002907B5"/>
    <w:rsid w:val="002926D6"/>
    <w:rsid w:val="00292EB7"/>
    <w:rsid w:val="0029456C"/>
    <w:rsid w:val="00296227"/>
    <w:rsid w:val="00296F44"/>
    <w:rsid w:val="002970BE"/>
    <w:rsid w:val="0029777D"/>
    <w:rsid w:val="002A055E"/>
    <w:rsid w:val="002A1D4E"/>
    <w:rsid w:val="002A2869"/>
    <w:rsid w:val="002A323A"/>
    <w:rsid w:val="002A7041"/>
    <w:rsid w:val="002B1618"/>
    <w:rsid w:val="002B1B0F"/>
    <w:rsid w:val="002B24D6"/>
    <w:rsid w:val="002B31C9"/>
    <w:rsid w:val="002B66D9"/>
    <w:rsid w:val="002C0FBD"/>
    <w:rsid w:val="002C30C1"/>
    <w:rsid w:val="002C41E6"/>
    <w:rsid w:val="002C6FB3"/>
    <w:rsid w:val="002D071A"/>
    <w:rsid w:val="002D1642"/>
    <w:rsid w:val="002D2262"/>
    <w:rsid w:val="002D34B2"/>
    <w:rsid w:val="002D7637"/>
    <w:rsid w:val="002E17F2"/>
    <w:rsid w:val="002E7CAE"/>
    <w:rsid w:val="002F1E9A"/>
    <w:rsid w:val="002F2771"/>
    <w:rsid w:val="002F37A9"/>
    <w:rsid w:val="00301CE6"/>
    <w:rsid w:val="0030256B"/>
    <w:rsid w:val="00302F40"/>
    <w:rsid w:val="0030501F"/>
    <w:rsid w:val="00307001"/>
    <w:rsid w:val="00307220"/>
    <w:rsid w:val="00307BA1"/>
    <w:rsid w:val="00311702"/>
    <w:rsid w:val="00311E82"/>
    <w:rsid w:val="00313FD6"/>
    <w:rsid w:val="003143BD"/>
    <w:rsid w:val="00314B31"/>
    <w:rsid w:val="00315437"/>
    <w:rsid w:val="00315449"/>
    <w:rsid w:val="003203ED"/>
    <w:rsid w:val="00322C9F"/>
    <w:rsid w:val="00324D23"/>
    <w:rsid w:val="00330BBD"/>
    <w:rsid w:val="00331751"/>
    <w:rsid w:val="003330A0"/>
    <w:rsid w:val="00333FF9"/>
    <w:rsid w:val="00334579"/>
    <w:rsid w:val="00335858"/>
    <w:rsid w:val="003361DC"/>
    <w:rsid w:val="00336BDA"/>
    <w:rsid w:val="003370C3"/>
    <w:rsid w:val="00340949"/>
    <w:rsid w:val="00342BD7"/>
    <w:rsid w:val="00343A07"/>
    <w:rsid w:val="00346DB5"/>
    <w:rsid w:val="003477B1"/>
    <w:rsid w:val="003510A8"/>
    <w:rsid w:val="003522F2"/>
    <w:rsid w:val="00353180"/>
    <w:rsid w:val="0035491B"/>
    <w:rsid w:val="00356192"/>
    <w:rsid w:val="00357380"/>
    <w:rsid w:val="003602D9"/>
    <w:rsid w:val="003604CE"/>
    <w:rsid w:val="00365552"/>
    <w:rsid w:val="00370E47"/>
    <w:rsid w:val="003742AC"/>
    <w:rsid w:val="00374CC1"/>
    <w:rsid w:val="00376770"/>
    <w:rsid w:val="003772E2"/>
    <w:rsid w:val="00377CE1"/>
    <w:rsid w:val="00384970"/>
    <w:rsid w:val="00385BF0"/>
    <w:rsid w:val="00386E33"/>
    <w:rsid w:val="003878FD"/>
    <w:rsid w:val="00392302"/>
    <w:rsid w:val="003939FF"/>
    <w:rsid w:val="00394864"/>
    <w:rsid w:val="003A2223"/>
    <w:rsid w:val="003A2A0F"/>
    <w:rsid w:val="003A34F1"/>
    <w:rsid w:val="003A45A1"/>
    <w:rsid w:val="003A5B0A"/>
    <w:rsid w:val="003A6BAC"/>
    <w:rsid w:val="003A7B68"/>
    <w:rsid w:val="003A7EF3"/>
    <w:rsid w:val="003B159C"/>
    <w:rsid w:val="003B2FB0"/>
    <w:rsid w:val="003B369F"/>
    <w:rsid w:val="003B36A3"/>
    <w:rsid w:val="003B3F13"/>
    <w:rsid w:val="003B460B"/>
    <w:rsid w:val="003B7FE5"/>
    <w:rsid w:val="003C11C8"/>
    <w:rsid w:val="003C2702"/>
    <w:rsid w:val="003C4959"/>
    <w:rsid w:val="003C7806"/>
    <w:rsid w:val="003D109F"/>
    <w:rsid w:val="003D1E12"/>
    <w:rsid w:val="003D2478"/>
    <w:rsid w:val="003D38F4"/>
    <w:rsid w:val="003D3C45"/>
    <w:rsid w:val="003D5B1F"/>
    <w:rsid w:val="003D7F6A"/>
    <w:rsid w:val="003E15FA"/>
    <w:rsid w:val="003E4EB8"/>
    <w:rsid w:val="003E55E4"/>
    <w:rsid w:val="003E58D8"/>
    <w:rsid w:val="003E74E3"/>
    <w:rsid w:val="003F0439"/>
    <w:rsid w:val="003F048A"/>
    <w:rsid w:val="003F05C7"/>
    <w:rsid w:val="003F2482"/>
    <w:rsid w:val="003F2CD4"/>
    <w:rsid w:val="003F65CC"/>
    <w:rsid w:val="003F6BBE"/>
    <w:rsid w:val="004000E8"/>
    <w:rsid w:val="00402E2B"/>
    <w:rsid w:val="0040512B"/>
    <w:rsid w:val="00405CA5"/>
    <w:rsid w:val="00406D4A"/>
    <w:rsid w:val="00407CBD"/>
    <w:rsid w:val="00407CD3"/>
    <w:rsid w:val="00410134"/>
    <w:rsid w:val="004106F1"/>
    <w:rsid w:val="00410B72"/>
    <w:rsid w:val="00410F18"/>
    <w:rsid w:val="00411B2E"/>
    <w:rsid w:val="0041263E"/>
    <w:rsid w:val="00413AAC"/>
    <w:rsid w:val="00414BB2"/>
    <w:rsid w:val="00421105"/>
    <w:rsid w:val="00422052"/>
    <w:rsid w:val="004242F4"/>
    <w:rsid w:val="00427248"/>
    <w:rsid w:val="004303F2"/>
    <w:rsid w:val="00430ED4"/>
    <w:rsid w:val="00431FDC"/>
    <w:rsid w:val="0043220A"/>
    <w:rsid w:val="00434B9F"/>
    <w:rsid w:val="004352A8"/>
    <w:rsid w:val="00437447"/>
    <w:rsid w:val="00441A92"/>
    <w:rsid w:val="004421FE"/>
    <w:rsid w:val="00444F56"/>
    <w:rsid w:val="00446488"/>
    <w:rsid w:val="00450013"/>
    <w:rsid w:val="004517AA"/>
    <w:rsid w:val="00452CAC"/>
    <w:rsid w:val="004558E8"/>
    <w:rsid w:val="00456DB1"/>
    <w:rsid w:val="00457565"/>
    <w:rsid w:val="004576BF"/>
    <w:rsid w:val="00457B71"/>
    <w:rsid w:val="00461381"/>
    <w:rsid w:val="004669E2"/>
    <w:rsid w:val="00466D06"/>
    <w:rsid w:val="0047041A"/>
    <w:rsid w:val="00470C31"/>
    <w:rsid w:val="004710FF"/>
    <w:rsid w:val="00472568"/>
    <w:rsid w:val="004734D0"/>
    <w:rsid w:val="0047556B"/>
    <w:rsid w:val="0047747D"/>
    <w:rsid w:val="00477768"/>
    <w:rsid w:val="004778E3"/>
    <w:rsid w:val="004837EC"/>
    <w:rsid w:val="00490254"/>
    <w:rsid w:val="00490F5F"/>
    <w:rsid w:val="00491964"/>
    <w:rsid w:val="00492BC5"/>
    <w:rsid w:val="004964F1"/>
    <w:rsid w:val="004A0982"/>
    <w:rsid w:val="004A16BC"/>
    <w:rsid w:val="004A2B94"/>
    <w:rsid w:val="004B6E02"/>
    <w:rsid w:val="004B7C0C"/>
    <w:rsid w:val="004C2DB9"/>
    <w:rsid w:val="004C3898"/>
    <w:rsid w:val="004C4D58"/>
    <w:rsid w:val="004D29E6"/>
    <w:rsid w:val="004D36B1"/>
    <w:rsid w:val="004D5806"/>
    <w:rsid w:val="004D6798"/>
    <w:rsid w:val="004D7EBD"/>
    <w:rsid w:val="004E1269"/>
    <w:rsid w:val="004E2680"/>
    <w:rsid w:val="004E28F9"/>
    <w:rsid w:val="004E462E"/>
    <w:rsid w:val="004E56DC"/>
    <w:rsid w:val="004E76F4"/>
    <w:rsid w:val="004F0B4E"/>
    <w:rsid w:val="004F0B6C"/>
    <w:rsid w:val="004F2078"/>
    <w:rsid w:val="004F4DA3"/>
    <w:rsid w:val="004F70A7"/>
    <w:rsid w:val="00504890"/>
    <w:rsid w:val="00506557"/>
    <w:rsid w:val="0050677A"/>
    <w:rsid w:val="005108D8"/>
    <w:rsid w:val="005116F9"/>
    <w:rsid w:val="005153A7"/>
    <w:rsid w:val="005164E4"/>
    <w:rsid w:val="0051650C"/>
    <w:rsid w:val="005219CF"/>
    <w:rsid w:val="00525B92"/>
    <w:rsid w:val="00530ADF"/>
    <w:rsid w:val="005318EC"/>
    <w:rsid w:val="00534B59"/>
    <w:rsid w:val="00536759"/>
    <w:rsid w:val="005375D9"/>
    <w:rsid w:val="00537C62"/>
    <w:rsid w:val="005417C9"/>
    <w:rsid w:val="00546970"/>
    <w:rsid w:val="00547E6D"/>
    <w:rsid w:val="005516BB"/>
    <w:rsid w:val="00554E19"/>
    <w:rsid w:val="0056121F"/>
    <w:rsid w:val="00567BB1"/>
    <w:rsid w:val="005711F6"/>
    <w:rsid w:val="00572505"/>
    <w:rsid w:val="00582809"/>
    <w:rsid w:val="00583762"/>
    <w:rsid w:val="0058798C"/>
    <w:rsid w:val="005900FA"/>
    <w:rsid w:val="005935A4"/>
    <w:rsid w:val="005948C2"/>
    <w:rsid w:val="00595DCA"/>
    <w:rsid w:val="0059779B"/>
    <w:rsid w:val="005A209A"/>
    <w:rsid w:val="005A5B7D"/>
    <w:rsid w:val="005A662D"/>
    <w:rsid w:val="005B35D7"/>
    <w:rsid w:val="005B392A"/>
    <w:rsid w:val="005B3AA3"/>
    <w:rsid w:val="005B591A"/>
    <w:rsid w:val="005B6F83"/>
    <w:rsid w:val="005C1A7B"/>
    <w:rsid w:val="005C3296"/>
    <w:rsid w:val="005C74FB"/>
    <w:rsid w:val="005D1602"/>
    <w:rsid w:val="005D1B48"/>
    <w:rsid w:val="005D1BF2"/>
    <w:rsid w:val="005D2A55"/>
    <w:rsid w:val="005D2C14"/>
    <w:rsid w:val="005E385F"/>
    <w:rsid w:val="005E479C"/>
    <w:rsid w:val="005E5284"/>
    <w:rsid w:val="005E5B81"/>
    <w:rsid w:val="005E6AE3"/>
    <w:rsid w:val="005F1A52"/>
    <w:rsid w:val="005F1E1D"/>
    <w:rsid w:val="005F2CB1"/>
    <w:rsid w:val="005F3025"/>
    <w:rsid w:val="005F519A"/>
    <w:rsid w:val="005F618C"/>
    <w:rsid w:val="005F70BD"/>
    <w:rsid w:val="00602792"/>
    <w:rsid w:val="0060283C"/>
    <w:rsid w:val="00604F14"/>
    <w:rsid w:val="00606BE9"/>
    <w:rsid w:val="00606F71"/>
    <w:rsid w:val="00607C36"/>
    <w:rsid w:val="00611B83"/>
    <w:rsid w:val="00613257"/>
    <w:rsid w:val="00613DF0"/>
    <w:rsid w:val="00620A71"/>
    <w:rsid w:val="00620D80"/>
    <w:rsid w:val="006234A6"/>
    <w:rsid w:val="00625116"/>
    <w:rsid w:val="0062528C"/>
    <w:rsid w:val="00627503"/>
    <w:rsid w:val="00630001"/>
    <w:rsid w:val="006311B3"/>
    <w:rsid w:val="00631CA0"/>
    <w:rsid w:val="0063284C"/>
    <w:rsid w:val="00633CDC"/>
    <w:rsid w:val="00636398"/>
    <w:rsid w:val="006368D3"/>
    <w:rsid w:val="006377EC"/>
    <w:rsid w:val="00637C6F"/>
    <w:rsid w:val="0064151F"/>
    <w:rsid w:val="00641533"/>
    <w:rsid w:val="0064208D"/>
    <w:rsid w:val="00643475"/>
    <w:rsid w:val="0064396A"/>
    <w:rsid w:val="0064624E"/>
    <w:rsid w:val="006473ED"/>
    <w:rsid w:val="00650AB9"/>
    <w:rsid w:val="0065461C"/>
    <w:rsid w:val="00655733"/>
    <w:rsid w:val="00655ACD"/>
    <w:rsid w:val="00656A92"/>
    <w:rsid w:val="00656DDE"/>
    <w:rsid w:val="0066011D"/>
    <w:rsid w:val="006607C0"/>
    <w:rsid w:val="00660D45"/>
    <w:rsid w:val="006613A6"/>
    <w:rsid w:val="006627A2"/>
    <w:rsid w:val="006634E6"/>
    <w:rsid w:val="00664A25"/>
    <w:rsid w:val="006655EE"/>
    <w:rsid w:val="00665EE9"/>
    <w:rsid w:val="00667EE7"/>
    <w:rsid w:val="00670922"/>
    <w:rsid w:val="00670BE1"/>
    <w:rsid w:val="0067218F"/>
    <w:rsid w:val="006726FA"/>
    <w:rsid w:val="006741F2"/>
    <w:rsid w:val="00674CC3"/>
    <w:rsid w:val="00675C72"/>
    <w:rsid w:val="006771F9"/>
    <w:rsid w:val="006776D7"/>
    <w:rsid w:val="00680382"/>
    <w:rsid w:val="00681003"/>
    <w:rsid w:val="006817C9"/>
    <w:rsid w:val="00683ECE"/>
    <w:rsid w:val="0068570D"/>
    <w:rsid w:val="006864AB"/>
    <w:rsid w:val="0068714C"/>
    <w:rsid w:val="00695D94"/>
    <w:rsid w:val="00695FC2"/>
    <w:rsid w:val="00696949"/>
    <w:rsid w:val="00697052"/>
    <w:rsid w:val="006A2376"/>
    <w:rsid w:val="006A46FB"/>
    <w:rsid w:val="006A58A5"/>
    <w:rsid w:val="006A5E28"/>
    <w:rsid w:val="006A639F"/>
    <w:rsid w:val="006A697B"/>
    <w:rsid w:val="006A7AFF"/>
    <w:rsid w:val="006B1816"/>
    <w:rsid w:val="006B2099"/>
    <w:rsid w:val="006B50CF"/>
    <w:rsid w:val="006B520E"/>
    <w:rsid w:val="006C03B8"/>
    <w:rsid w:val="006C25FC"/>
    <w:rsid w:val="006C5EC9"/>
    <w:rsid w:val="006C6059"/>
    <w:rsid w:val="006C7522"/>
    <w:rsid w:val="006D32B1"/>
    <w:rsid w:val="006D6F08"/>
    <w:rsid w:val="006E062C"/>
    <w:rsid w:val="006E13A6"/>
    <w:rsid w:val="006E140E"/>
    <w:rsid w:val="006E28B7"/>
    <w:rsid w:val="006E3310"/>
    <w:rsid w:val="006E3A71"/>
    <w:rsid w:val="006E4E39"/>
    <w:rsid w:val="006E565E"/>
    <w:rsid w:val="006E673D"/>
    <w:rsid w:val="006E73A8"/>
    <w:rsid w:val="006E7D3B"/>
    <w:rsid w:val="006F075B"/>
    <w:rsid w:val="006F1B70"/>
    <w:rsid w:val="006F1CC3"/>
    <w:rsid w:val="006F341D"/>
    <w:rsid w:val="006F3CDE"/>
    <w:rsid w:val="006F58D4"/>
    <w:rsid w:val="006F69B7"/>
    <w:rsid w:val="00700C8B"/>
    <w:rsid w:val="00700EF5"/>
    <w:rsid w:val="0070346E"/>
    <w:rsid w:val="00703FB4"/>
    <w:rsid w:val="00704EDB"/>
    <w:rsid w:val="00706101"/>
    <w:rsid w:val="007061C4"/>
    <w:rsid w:val="00707072"/>
    <w:rsid w:val="00707D61"/>
    <w:rsid w:val="00712287"/>
    <w:rsid w:val="00712772"/>
    <w:rsid w:val="0071444D"/>
    <w:rsid w:val="007148D3"/>
    <w:rsid w:val="00715B9A"/>
    <w:rsid w:val="0072078A"/>
    <w:rsid w:val="007208AF"/>
    <w:rsid w:val="00726EA6"/>
    <w:rsid w:val="00727208"/>
    <w:rsid w:val="00727680"/>
    <w:rsid w:val="0073169C"/>
    <w:rsid w:val="00731C2D"/>
    <w:rsid w:val="007348B1"/>
    <w:rsid w:val="007362A6"/>
    <w:rsid w:val="00736D7D"/>
    <w:rsid w:val="00740E58"/>
    <w:rsid w:val="00742F20"/>
    <w:rsid w:val="007445A0"/>
    <w:rsid w:val="0074524B"/>
    <w:rsid w:val="00747D8B"/>
    <w:rsid w:val="00751228"/>
    <w:rsid w:val="00752130"/>
    <w:rsid w:val="00754648"/>
    <w:rsid w:val="00756100"/>
    <w:rsid w:val="00756253"/>
    <w:rsid w:val="00756A27"/>
    <w:rsid w:val="007571E1"/>
    <w:rsid w:val="007604B2"/>
    <w:rsid w:val="00762467"/>
    <w:rsid w:val="00763624"/>
    <w:rsid w:val="00765281"/>
    <w:rsid w:val="00765D69"/>
    <w:rsid w:val="00766BAD"/>
    <w:rsid w:val="007730BD"/>
    <w:rsid w:val="00775572"/>
    <w:rsid w:val="007755F2"/>
    <w:rsid w:val="00776971"/>
    <w:rsid w:val="0078177E"/>
    <w:rsid w:val="0078304C"/>
    <w:rsid w:val="00783673"/>
    <w:rsid w:val="00785490"/>
    <w:rsid w:val="00787E41"/>
    <w:rsid w:val="00787E7D"/>
    <w:rsid w:val="007925EA"/>
    <w:rsid w:val="00793CD8"/>
    <w:rsid w:val="00794CE2"/>
    <w:rsid w:val="00795C92"/>
    <w:rsid w:val="00796231"/>
    <w:rsid w:val="007A1CB3"/>
    <w:rsid w:val="007A306F"/>
    <w:rsid w:val="007A43A6"/>
    <w:rsid w:val="007A58A6"/>
    <w:rsid w:val="007B28FC"/>
    <w:rsid w:val="007B3D2D"/>
    <w:rsid w:val="007B50AE"/>
    <w:rsid w:val="007B51DF"/>
    <w:rsid w:val="007C05DD"/>
    <w:rsid w:val="007C3D18"/>
    <w:rsid w:val="007C60BF"/>
    <w:rsid w:val="007C6981"/>
    <w:rsid w:val="007C6A07"/>
    <w:rsid w:val="007C75A1"/>
    <w:rsid w:val="007C77A5"/>
    <w:rsid w:val="007D04E5"/>
    <w:rsid w:val="007D0B0C"/>
    <w:rsid w:val="007D181E"/>
    <w:rsid w:val="007D5901"/>
    <w:rsid w:val="007D7526"/>
    <w:rsid w:val="007E13C5"/>
    <w:rsid w:val="007E2A27"/>
    <w:rsid w:val="007E4181"/>
    <w:rsid w:val="007E4610"/>
    <w:rsid w:val="007E4715"/>
    <w:rsid w:val="007E505B"/>
    <w:rsid w:val="007E50B1"/>
    <w:rsid w:val="007E7091"/>
    <w:rsid w:val="007E7B88"/>
    <w:rsid w:val="007F5BD3"/>
    <w:rsid w:val="00800B4B"/>
    <w:rsid w:val="00800DC4"/>
    <w:rsid w:val="00803FAE"/>
    <w:rsid w:val="00805BED"/>
    <w:rsid w:val="0080605F"/>
    <w:rsid w:val="00806ADF"/>
    <w:rsid w:val="00807786"/>
    <w:rsid w:val="00811FCB"/>
    <w:rsid w:val="00813409"/>
    <w:rsid w:val="008158D6"/>
    <w:rsid w:val="00815A88"/>
    <w:rsid w:val="00817196"/>
    <w:rsid w:val="008235DB"/>
    <w:rsid w:val="00824AB4"/>
    <w:rsid w:val="00825C42"/>
    <w:rsid w:val="00825D25"/>
    <w:rsid w:val="0082672A"/>
    <w:rsid w:val="008274AD"/>
    <w:rsid w:val="00827D6F"/>
    <w:rsid w:val="00832082"/>
    <w:rsid w:val="008353E2"/>
    <w:rsid w:val="00835724"/>
    <w:rsid w:val="008376AC"/>
    <w:rsid w:val="0084111D"/>
    <w:rsid w:val="008444E8"/>
    <w:rsid w:val="00844E80"/>
    <w:rsid w:val="008457CA"/>
    <w:rsid w:val="0084659E"/>
    <w:rsid w:val="00846FE7"/>
    <w:rsid w:val="00854F97"/>
    <w:rsid w:val="00856911"/>
    <w:rsid w:val="00856BFD"/>
    <w:rsid w:val="00863AA9"/>
    <w:rsid w:val="008677FD"/>
    <w:rsid w:val="008706D4"/>
    <w:rsid w:val="00870F8A"/>
    <w:rsid w:val="008719A4"/>
    <w:rsid w:val="00871D23"/>
    <w:rsid w:val="00874312"/>
    <w:rsid w:val="0087437C"/>
    <w:rsid w:val="008748FF"/>
    <w:rsid w:val="00875CD7"/>
    <w:rsid w:val="00876B4D"/>
    <w:rsid w:val="00877F18"/>
    <w:rsid w:val="00891690"/>
    <w:rsid w:val="00894A88"/>
    <w:rsid w:val="00895386"/>
    <w:rsid w:val="00896655"/>
    <w:rsid w:val="008A0973"/>
    <w:rsid w:val="008A21FF"/>
    <w:rsid w:val="008A2BAF"/>
    <w:rsid w:val="008A2CE2"/>
    <w:rsid w:val="008A30AC"/>
    <w:rsid w:val="008A44B8"/>
    <w:rsid w:val="008A51A8"/>
    <w:rsid w:val="008A54C7"/>
    <w:rsid w:val="008A77D8"/>
    <w:rsid w:val="008B0483"/>
    <w:rsid w:val="008B120C"/>
    <w:rsid w:val="008B1C53"/>
    <w:rsid w:val="008B51A0"/>
    <w:rsid w:val="008B592A"/>
    <w:rsid w:val="008B7B5C"/>
    <w:rsid w:val="008C0C99"/>
    <w:rsid w:val="008C174D"/>
    <w:rsid w:val="008C1BF8"/>
    <w:rsid w:val="008C2017"/>
    <w:rsid w:val="008C4958"/>
    <w:rsid w:val="008C4BAA"/>
    <w:rsid w:val="008C6AE8"/>
    <w:rsid w:val="008C7573"/>
    <w:rsid w:val="008C75F6"/>
    <w:rsid w:val="008D331E"/>
    <w:rsid w:val="008D34F1"/>
    <w:rsid w:val="008D39D8"/>
    <w:rsid w:val="008D5BB8"/>
    <w:rsid w:val="008D6D1A"/>
    <w:rsid w:val="008E065E"/>
    <w:rsid w:val="008E0927"/>
    <w:rsid w:val="008E1909"/>
    <w:rsid w:val="008E7CF5"/>
    <w:rsid w:val="008F1EAB"/>
    <w:rsid w:val="008F33DC"/>
    <w:rsid w:val="008F4417"/>
    <w:rsid w:val="008F477F"/>
    <w:rsid w:val="008F6DF4"/>
    <w:rsid w:val="00901F4A"/>
    <w:rsid w:val="00902350"/>
    <w:rsid w:val="00902C0E"/>
    <w:rsid w:val="0090316E"/>
    <w:rsid w:val="0090336B"/>
    <w:rsid w:val="00904303"/>
    <w:rsid w:val="00904A63"/>
    <w:rsid w:val="009053AA"/>
    <w:rsid w:val="00906939"/>
    <w:rsid w:val="00910B7D"/>
    <w:rsid w:val="00911DFB"/>
    <w:rsid w:val="009139D9"/>
    <w:rsid w:val="00914596"/>
    <w:rsid w:val="00914744"/>
    <w:rsid w:val="00914AD8"/>
    <w:rsid w:val="00914DB8"/>
    <w:rsid w:val="00914E19"/>
    <w:rsid w:val="00916079"/>
    <w:rsid w:val="00917CE9"/>
    <w:rsid w:val="00920BF2"/>
    <w:rsid w:val="00922010"/>
    <w:rsid w:val="00924CDD"/>
    <w:rsid w:val="00927453"/>
    <w:rsid w:val="00931302"/>
    <w:rsid w:val="00931BD9"/>
    <w:rsid w:val="00933C9B"/>
    <w:rsid w:val="009368F3"/>
    <w:rsid w:val="0094053B"/>
    <w:rsid w:val="009407B1"/>
    <w:rsid w:val="00941636"/>
    <w:rsid w:val="00943742"/>
    <w:rsid w:val="00944BB1"/>
    <w:rsid w:val="00945167"/>
    <w:rsid w:val="00945C05"/>
    <w:rsid w:val="00946395"/>
    <w:rsid w:val="00946945"/>
    <w:rsid w:val="00947713"/>
    <w:rsid w:val="00950471"/>
    <w:rsid w:val="00950DE7"/>
    <w:rsid w:val="00953920"/>
    <w:rsid w:val="00953D47"/>
    <w:rsid w:val="0095681E"/>
    <w:rsid w:val="009572D4"/>
    <w:rsid w:val="00960143"/>
    <w:rsid w:val="00961921"/>
    <w:rsid w:val="0096430A"/>
    <w:rsid w:val="0096554B"/>
    <w:rsid w:val="0096584A"/>
    <w:rsid w:val="00967742"/>
    <w:rsid w:val="00967DA3"/>
    <w:rsid w:val="00971648"/>
    <w:rsid w:val="00971F08"/>
    <w:rsid w:val="0097603D"/>
    <w:rsid w:val="00976949"/>
    <w:rsid w:val="00980477"/>
    <w:rsid w:val="00985253"/>
    <w:rsid w:val="009853B3"/>
    <w:rsid w:val="00986F8A"/>
    <w:rsid w:val="00990630"/>
    <w:rsid w:val="00991761"/>
    <w:rsid w:val="00994DCA"/>
    <w:rsid w:val="009960EC"/>
    <w:rsid w:val="009966C0"/>
    <w:rsid w:val="009970DD"/>
    <w:rsid w:val="0099724F"/>
    <w:rsid w:val="00997275"/>
    <w:rsid w:val="009A0C26"/>
    <w:rsid w:val="009A0FBA"/>
    <w:rsid w:val="009A1601"/>
    <w:rsid w:val="009A3EB5"/>
    <w:rsid w:val="009A462D"/>
    <w:rsid w:val="009A5CBA"/>
    <w:rsid w:val="009B1F30"/>
    <w:rsid w:val="009B37F1"/>
    <w:rsid w:val="009B3AC2"/>
    <w:rsid w:val="009B4DF4"/>
    <w:rsid w:val="009B5073"/>
    <w:rsid w:val="009B564E"/>
    <w:rsid w:val="009B7DAF"/>
    <w:rsid w:val="009B7E87"/>
    <w:rsid w:val="009C403E"/>
    <w:rsid w:val="009D191A"/>
    <w:rsid w:val="009D3A17"/>
    <w:rsid w:val="009D4FF0"/>
    <w:rsid w:val="009D703C"/>
    <w:rsid w:val="009D718F"/>
    <w:rsid w:val="009E068F"/>
    <w:rsid w:val="009E14E0"/>
    <w:rsid w:val="009E35DB"/>
    <w:rsid w:val="009E47A3"/>
    <w:rsid w:val="009F08F3"/>
    <w:rsid w:val="009F153B"/>
    <w:rsid w:val="009F2113"/>
    <w:rsid w:val="009F344F"/>
    <w:rsid w:val="00A03BA3"/>
    <w:rsid w:val="00A04732"/>
    <w:rsid w:val="00A048A8"/>
    <w:rsid w:val="00A049A2"/>
    <w:rsid w:val="00A04F49"/>
    <w:rsid w:val="00A102AE"/>
    <w:rsid w:val="00A13E54"/>
    <w:rsid w:val="00A14AC0"/>
    <w:rsid w:val="00A17F63"/>
    <w:rsid w:val="00A2052C"/>
    <w:rsid w:val="00A2193B"/>
    <w:rsid w:val="00A22C37"/>
    <w:rsid w:val="00A2351A"/>
    <w:rsid w:val="00A264A9"/>
    <w:rsid w:val="00A27785"/>
    <w:rsid w:val="00A27A86"/>
    <w:rsid w:val="00A27E23"/>
    <w:rsid w:val="00A30187"/>
    <w:rsid w:val="00A310D6"/>
    <w:rsid w:val="00A3448A"/>
    <w:rsid w:val="00A36297"/>
    <w:rsid w:val="00A41E2B"/>
    <w:rsid w:val="00A45B74"/>
    <w:rsid w:val="00A46CF8"/>
    <w:rsid w:val="00A52E1D"/>
    <w:rsid w:val="00A53C84"/>
    <w:rsid w:val="00A562D6"/>
    <w:rsid w:val="00A6090C"/>
    <w:rsid w:val="00A61499"/>
    <w:rsid w:val="00A62A77"/>
    <w:rsid w:val="00A63483"/>
    <w:rsid w:val="00A657D7"/>
    <w:rsid w:val="00A660AC"/>
    <w:rsid w:val="00A66EBA"/>
    <w:rsid w:val="00A66F55"/>
    <w:rsid w:val="00A676FE"/>
    <w:rsid w:val="00A67E6C"/>
    <w:rsid w:val="00A71B99"/>
    <w:rsid w:val="00A739D0"/>
    <w:rsid w:val="00A75CA6"/>
    <w:rsid w:val="00A761D4"/>
    <w:rsid w:val="00A76316"/>
    <w:rsid w:val="00A77EC4"/>
    <w:rsid w:val="00A82730"/>
    <w:rsid w:val="00A911D0"/>
    <w:rsid w:val="00A92879"/>
    <w:rsid w:val="00A935D7"/>
    <w:rsid w:val="00A9442A"/>
    <w:rsid w:val="00AA016F"/>
    <w:rsid w:val="00AA1ED6"/>
    <w:rsid w:val="00AA35F0"/>
    <w:rsid w:val="00AA51D6"/>
    <w:rsid w:val="00AB0BC8"/>
    <w:rsid w:val="00AB11CA"/>
    <w:rsid w:val="00AB14D9"/>
    <w:rsid w:val="00AB455C"/>
    <w:rsid w:val="00AB4AB8"/>
    <w:rsid w:val="00AB655E"/>
    <w:rsid w:val="00AC007F"/>
    <w:rsid w:val="00AC24BD"/>
    <w:rsid w:val="00AC2ECD"/>
    <w:rsid w:val="00AC3119"/>
    <w:rsid w:val="00AC49FB"/>
    <w:rsid w:val="00AC5A10"/>
    <w:rsid w:val="00AD0AA3"/>
    <w:rsid w:val="00AD3F94"/>
    <w:rsid w:val="00AD4A5A"/>
    <w:rsid w:val="00AE27AC"/>
    <w:rsid w:val="00AE3743"/>
    <w:rsid w:val="00AE3A7E"/>
    <w:rsid w:val="00AE40E0"/>
    <w:rsid w:val="00AE48C1"/>
    <w:rsid w:val="00AE4DBA"/>
    <w:rsid w:val="00AE4DF1"/>
    <w:rsid w:val="00AE4F07"/>
    <w:rsid w:val="00AF1C5D"/>
    <w:rsid w:val="00AF3FF2"/>
    <w:rsid w:val="00AF42D7"/>
    <w:rsid w:val="00B006FE"/>
    <w:rsid w:val="00B007CB"/>
    <w:rsid w:val="00B02AA9"/>
    <w:rsid w:val="00B02FA3"/>
    <w:rsid w:val="00B05084"/>
    <w:rsid w:val="00B1404F"/>
    <w:rsid w:val="00B14FD3"/>
    <w:rsid w:val="00B157F9"/>
    <w:rsid w:val="00B1588E"/>
    <w:rsid w:val="00B20256"/>
    <w:rsid w:val="00B20794"/>
    <w:rsid w:val="00B20D09"/>
    <w:rsid w:val="00B23B0B"/>
    <w:rsid w:val="00B250A1"/>
    <w:rsid w:val="00B2763F"/>
    <w:rsid w:val="00B27AAC"/>
    <w:rsid w:val="00B30929"/>
    <w:rsid w:val="00B31688"/>
    <w:rsid w:val="00B34260"/>
    <w:rsid w:val="00B372AA"/>
    <w:rsid w:val="00B375BC"/>
    <w:rsid w:val="00B40445"/>
    <w:rsid w:val="00B41888"/>
    <w:rsid w:val="00B44E38"/>
    <w:rsid w:val="00B45A52"/>
    <w:rsid w:val="00B46175"/>
    <w:rsid w:val="00B464A3"/>
    <w:rsid w:val="00B50010"/>
    <w:rsid w:val="00B51B31"/>
    <w:rsid w:val="00B536D1"/>
    <w:rsid w:val="00B54A70"/>
    <w:rsid w:val="00B6188F"/>
    <w:rsid w:val="00B664C7"/>
    <w:rsid w:val="00B7093F"/>
    <w:rsid w:val="00B70DAF"/>
    <w:rsid w:val="00B739F6"/>
    <w:rsid w:val="00B7630D"/>
    <w:rsid w:val="00B816C2"/>
    <w:rsid w:val="00B81A6C"/>
    <w:rsid w:val="00B82119"/>
    <w:rsid w:val="00B826CC"/>
    <w:rsid w:val="00B8355D"/>
    <w:rsid w:val="00B85DE5"/>
    <w:rsid w:val="00B868AB"/>
    <w:rsid w:val="00B90F73"/>
    <w:rsid w:val="00B91069"/>
    <w:rsid w:val="00B93B59"/>
    <w:rsid w:val="00B9406A"/>
    <w:rsid w:val="00BA2280"/>
    <w:rsid w:val="00BA2A08"/>
    <w:rsid w:val="00BA56D2"/>
    <w:rsid w:val="00BA76E0"/>
    <w:rsid w:val="00BB1A95"/>
    <w:rsid w:val="00BB2A25"/>
    <w:rsid w:val="00BB346B"/>
    <w:rsid w:val="00BB4444"/>
    <w:rsid w:val="00BB51E9"/>
    <w:rsid w:val="00BB7C59"/>
    <w:rsid w:val="00BC0FD0"/>
    <w:rsid w:val="00BC0FDC"/>
    <w:rsid w:val="00BC132E"/>
    <w:rsid w:val="00BC190F"/>
    <w:rsid w:val="00BC2408"/>
    <w:rsid w:val="00BC2EBC"/>
    <w:rsid w:val="00BC3053"/>
    <w:rsid w:val="00BC404B"/>
    <w:rsid w:val="00BC4D2E"/>
    <w:rsid w:val="00BC5ADD"/>
    <w:rsid w:val="00BD02EC"/>
    <w:rsid w:val="00BD308F"/>
    <w:rsid w:val="00BD48AC"/>
    <w:rsid w:val="00BD5F1A"/>
    <w:rsid w:val="00BE1234"/>
    <w:rsid w:val="00BE1E6B"/>
    <w:rsid w:val="00BE2FA6"/>
    <w:rsid w:val="00BE333F"/>
    <w:rsid w:val="00BE692A"/>
    <w:rsid w:val="00BE7406"/>
    <w:rsid w:val="00BE7603"/>
    <w:rsid w:val="00BF2993"/>
    <w:rsid w:val="00BF3279"/>
    <w:rsid w:val="00BF3613"/>
    <w:rsid w:val="00BF7139"/>
    <w:rsid w:val="00BF74C7"/>
    <w:rsid w:val="00C015F1"/>
    <w:rsid w:val="00C01F33"/>
    <w:rsid w:val="00C02CC6"/>
    <w:rsid w:val="00C040F7"/>
    <w:rsid w:val="00C041B0"/>
    <w:rsid w:val="00C044AB"/>
    <w:rsid w:val="00C04561"/>
    <w:rsid w:val="00C05706"/>
    <w:rsid w:val="00C07377"/>
    <w:rsid w:val="00C10478"/>
    <w:rsid w:val="00C12107"/>
    <w:rsid w:val="00C137D5"/>
    <w:rsid w:val="00C14D4B"/>
    <w:rsid w:val="00C154BB"/>
    <w:rsid w:val="00C1576F"/>
    <w:rsid w:val="00C2085D"/>
    <w:rsid w:val="00C24345"/>
    <w:rsid w:val="00C261AC"/>
    <w:rsid w:val="00C279B5"/>
    <w:rsid w:val="00C27C45"/>
    <w:rsid w:val="00C3719D"/>
    <w:rsid w:val="00C42EE4"/>
    <w:rsid w:val="00C43D93"/>
    <w:rsid w:val="00C50BA2"/>
    <w:rsid w:val="00C5263B"/>
    <w:rsid w:val="00C54995"/>
    <w:rsid w:val="00C54D41"/>
    <w:rsid w:val="00C5551C"/>
    <w:rsid w:val="00C556B8"/>
    <w:rsid w:val="00C60783"/>
    <w:rsid w:val="00C63704"/>
    <w:rsid w:val="00C64672"/>
    <w:rsid w:val="00C65CA8"/>
    <w:rsid w:val="00C70697"/>
    <w:rsid w:val="00C72EF4"/>
    <w:rsid w:val="00C755E6"/>
    <w:rsid w:val="00C75D2F"/>
    <w:rsid w:val="00C767BE"/>
    <w:rsid w:val="00C76E3C"/>
    <w:rsid w:val="00C809C9"/>
    <w:rsid w:val="00C81568"/>
    <w:rsid w:val="00C85B61"/>
    <w:rsid w:val="00C9027A"/>
    <w:rsid w:val="00C9068E"/>
    <w:rsid w:val="00C90E9D"/>
    <w:rsid w:val="00C93C4B"/>
    <w:rsid w:val="00C944AB"/>
    <w:rsid w:val="00C95B40"/>
    <w:rsid w:val="00CA13C3"/>
    <w:rsid w:val="00CA1ED8"/>
    <w:rsid w:val="00CA3557"/>
    <w:rsid w:val="00CA3FE9"/>
    <w:rsid w:val="00CA6959"/>
    <w:rsid w:val="00CB1F63"/>
    <w:rsid w:val="00CB4565"/>
    <w:rsid w:val="00CB54C3"/>
    <w:rsid w:val="00CB7170"/>
    <w:rsid w:val="00CC040E"/>
    <w:rsid w:val="00CC111F"/>
    <w:rsid w:val="00CC2011"/>
    <w:rsid w:val="00CC3EA0"/>
    <w:rsid w:val="00CC78DF"/>
    <w:rsid w:val="00CC7AD3"/>
    <w:rsid w:val="00CC7B45"/>
    <w:rsid w:val="00CD1188"/>
    <w:rsid w:val="00CD2ED1"/>
    <w:rsid w:val="00CD337B"/>
    <w:rsid w:val="00CD3F5D"/>
    <w:rsid w:val="00CE0424"/>
    <w:rsid w:val="00CE7561"/>
    <w:rsid w:val="00CF1354"/>
    <w:rsid w:val="00CF3B1F"/>
    <w:rsid w:val="00CF3BF6"/>
    <w:rsid w:val="00CF4B2D"/>
    <w:rsid w:val="00CF625B"/>
    <w:rsid w:val="00CF687E"/>
    <w:rsid w:val="00CF732F"/>
    <w:rsid w:val="00D0084D"/>
    <w:rsid w:val="00D00CBF"/>
    <w:rsid w:val="00D0349B"/>
    <w:rsid w:val="00D03E51"/>
    <w:rsid w:val="00D052B7"/>
    <w:rsid w:val="00D10249"/>
    <w:rsid w:val="00D115C3"/>
    <w:rsid w:val="00D11897"/>
    <w:rsid w:val="00D13135"/>
    <w:rsid w:val="00D13E4E"/>
    <w:rsid w:val="00D16D90"/>
    <w:rsid w:val="00D20E9D"/>
    <w:rsid w:val="00D22151"/>
    <w:rsid w:val="00D239A7"/>
    <w:rsid w:val="00D23F47"/>
    <w:rsid w:val="00D30E94"/>
    <w:rsid w:val="00D33687"/>
    <w:rsid w:val="00D33BC8"/>
    <w:rsid w:val="00D36E71"/>
    <w:rsid w:val="00D37D87"/>
    <w:rsid w:val="00D40B33"/>
    <w:rsid w:val="00D40E23"/>
    <w:rsid w:val="00D4318F"/>
    <w:rsid w:val="00D438BF"/>
    <w:rsid w:val="00D440F8"/>
    <w:rsid w:val="00D4694E"/>
    <w:rsid w:val="00D50F97"/>
    <w:rsid w:val="00D546FF"/>
    <w:rsid w:val="00D55AD5"/>
    <w:rsid w:val="00D576CA"/>
    <w:rsid w:val="00D61AF5"/>
    <w:rsid w:val="00D62482"/>
    <w:rsid w:val="00D652B5"/>
    <w:rsid w:val="00D657E2"/>
    <w:rsid w:val="00D66155"/>
    <w:rsid w:val="00D708B0"/>
    <w:rsid w:val="00D73810"/>
    <w:rsid w:val="00D76136"/>
    <w:rsid w:val="00D77B1D"/>
    <w:rsid w:val="00D8021F"/>
    <w:rsid w:val="00D80383"/>
    <w:rsid w:val="00D823C6"/>
    <w:rsid w:val="00D86AC6"/>
    <w:rsid w:val="00D86CA3"/>
    <w:rsid w:val="00D86DF1"/>
    <w:rsid w:val="00D871CE"/>
    <w:rsid w:val="00D905BA"/>
    <w:rsid w:val="00D9196D"/>
    <w:rsid w:val="00D92982"/>
    <w:rsid w:val="00D97430"/>
    <w:rsid w:val="00DA305E"/>
    <w:rsid w:val="00DA5417"/>
    <w:rsid w:val="00DA56E8"/>
    <w:rsid w:val="00DB0A9F"/>
    <w:rsid w:val="00DB377D"/>
    <w:rsid w:val="00DB5F7C"/>
    <w:rsid w:val="00DB7CA5"/>
    <w:rsid w:val="00DC2D36"/>
    <w:rsid w:val="00DC53EF"/>
    <w:rsid w:val="00DD178F"/>
    <w:rsid w:val="00DE5608"/>
    <w:rsid w:val="00DE58D0"/>
    <w:rsid w:val="00DE5BD5"/>
    <w:rsid w:val="00DE6177"/>
    <w:rsid w:val="00DE654F"/>
    <w:rsid w:val="00DF0B6E"/>
    <w:rsid w:val="00DF15E0"/>
    <w:rsid w:val="00DF37A0"/>
    <w:rsid w:val="00DF55B9"/>
    <w:rsid w:val="00E10E5B"/>
    <w:rsid w:val="00E110E7"/>
    <w:rsid w:val="00E11B20"/>
    <w:rsid w:val="00E16117"/>
    <w:rsid w:val="00E17FA2"/>
    <w:rsid w:val="00E22330"/>
    <w:rsid w:val="00E23B67"/>
    <w:rsid w:val="00E26CE4"/>
    <w:rsid w:val="00E2715E"/>
    <w:rsid w:val="00E27C90"/>
    <w:rsid w:val="00E30B5A"/>
    <w:rsid w:val="00E3123D"/>
    <w:rsid w:val="00E31461"/>
    <w:rsid w:val="00E31D43"/>
    <w:rsid w:val="00E32608"/>
    <w:rsid w:val="00E34188"/>
    <w:rsid w:val="00E34B6E"/>
    <w:rsid w:val="00E35559"/>
    <w:rsid w:val="00E36B29"/>
    <w:rsid w:val="00E3723A"/>
    <w:rsid w:val="00E37860"/>
    <w:rsid w:val="00E37947"/>
    <w:rsid w:val="00E42770"/>
    <w:rsid w:val="00E43BDB"/>
    <w:rsid w:val="00E446F1"/>
    <w:rsid w:val="00E46886"/>
    <w:rsid w:val="00E47AEF"/>
    <w:rsid w:val="00E53B75"/>
    <w:rsid w:val="00E54E3B"/>
    <w:rsid w:val="00E57565"/>
    <w:rsid w:val="00E57E84"/>
    <w:rsid w:val="00E62420"/>
    <w:rsid w:val="00E62E1D"/>
    <w:rsid w:val="00E63838"/>
    <w:rsid w:val="00E64434"/>
    <w:rsid w:val="00E66C0E"/>
    <w:rsid w:val="00E67C51"/>
    <w:rsid w:val="00E70509"/>
    <w:rsid w:val="00E72EFC"/>
    <w:rsid w:val="00E74EBE"/>
    <w:rsid w:val="00E758EC"/>
    <w:rsid w:val="00E771D6"/>
    <w:rsid w:val="00E77354"/>
    <w:rsid w:val="00E8234C"/>
    <w:rsid w:val="00E83AA9"/>
    <w:rsid w:val="00E84487"/>
    <w:rsid w:val="00E85928"/>
    <w:rsid w:val="00E87822"/>
    <w:rsid w:val="00E90395"/>
    <w:rsid w:val="00E90E49"/>
    <w:rsid w:val="00E917F9"/>
    <w:rsid w:val="00E9291C"/>
    <w:rsid w:val="00E93FFE"/>
    <w:rsid w:val="00E94F8A"/>
    <w:rsid w:val="00E96AF5"/>
    <w:rsid w:val="00EA232D"/>
    <w:rsid w:val="00EA7A41"/>
    <w:rsid w:val="00EB077B"/>
    <w:rsid w:val="00EB4EA2"/>
    <w:rsid w:val="00EB5F4A"/>
    <w:rsid w:val="00EC27C6"/>
    <w:rsid w:val="00EC4207"/>
    <w:rsid w:val="00EC5653"/>
    <w:rsid w:val="00EC71CE"/>
    <w:rsid w:val="00ED1006"/>
    <w:rsid w:val="00EE0B21"/>
    <w:rsid w:val="00EE12F3"/>
    <w:rsid w:val="00EF18FE"/>
    <w:rsid w:val="00EF5787"/>
    <w:rsid w:val="00EF60D0"/>
    <w:rsid w:val="00F0389C"/>
    <w:rsid w:val="00F0528D"/>
    <w:rsid w:val="00F06C67"/>
    <w:rsid w:val="00F06DFD"/>
    <w:rsid w:val="00F071D1"/>
    <w:rsid w:val="00F07533"/>
    <w:rsid w:val="00F10629"/>
    <w:rsid w:val="00F15FA5"/>
    <w:rsid w:val="00F209B7"/>
    <w:rsid w:val="00F222C9"/>
    <w:rsid w:val="00F22367"/>
    <w:rsid w:val="00F2376F"/>
    <w:rsid w:val="00F243D8"/>
    <w:rsid w:val="00F25526"/>
    <w:rsid w:val="00F25AFD"/>
    <w:rsid w:val="00F30828"/>
    <w:rsid w:val="00F313D6"/>
    <w:rsid w:val="00F34491"/>
    <w:rsid w:val="00F34E16"/>
    <w:rsid w:val="00F3691D"/>
    <w:rsid w:val="00F40F0C"/>
    <w:rsid w:val="00F41BAF"/>
    <w:rsid w:val="00F45865"/>
    <w:rsid w:val="00F45EC4"/>
    <w:rsid w:val="00F472FD"/>
    <w:rsid w:val="00F4766C"/>
    <w:rsid w:val="00F507D1"/>
    <w:rsid w:val="00F50DB1"/>
    <w:rsid w:val="00F519CE"/>
    <w:rsid w:val="00F51ADA"/>
    <w:rsid w:val="00F54323"/>
    <w:rsid w:val="00F607C5"/>
    <w:rsid w:val="00F60DEA"/>
    <w:rsid w:val="00F6302A"/>
    <w:rsid w:val="00F64C2B"/>
    <w:rsid w:val="00F651BE"/>
    <w:rsid w:val="00F67F53"/>
    <w:rsid w:val="00F703BE"/>
    <w:rsid w:val="00F71A2D"/>
    <w:rsid w:val="00F71F69"/>
    <w:rsid w:val="00F72B72"/>
    <w:rsid w:val="00F74BB9"/>
    <w:rsid w:val="00F75582"/>
    <w:rsid w:val="00F75C74"/>
    <w:rsid w:val="00F76EFA"/>
    <w:rsid w:val="00F77FB0"/>
    <w:rsid w:val="00F804BE"/>
    <w:rsid w:val="00F817CE"/>
    <w:rsid w:val="00F8456C"/>
    <w:rsid w:val="00F859D8"/>
    <w:rsid w:val="00F8628E"/>
    <w:rsid w:val="00F868F5"/>
    <w:rsid w:val="00F87032"/>
    <w:rsid w:val="00F87277"/>
    <w:rsid w:val="00F9056A"/>
    <w:rsid w:val="00F90657"/>
    <w:rsid w:val="00F90F8D"/>
    <w:rsid w:val="00F92782"/>
    <w:rsid w:val="00F93AA9"/>
    <w:rsid w:val="00F96985"/>
    <w:rsid w:val="00F96E69"/>
    <w:rsid w:val="00F96F83"/>
    <w:rsid w:val="00F97838"/>
    <w:rsid w:val="00FA068C"/>
    <w:rsid w:val="00FA152C"/>
    <w:rsid w:val="00FA2BB3"/>
    <w:rsid w:val="00FA3510"/>
    <w:rsid w:val="00FA4DD1"/>
    <w:rsid w:val="00FA5871"/>
    <w:rsid w:val="00FA7BB8"/>
    <w:rsid w:val="00FB4C80"/>
    <w:rsid w:val="00FB54D0"/>
    <w:rsid w:val="00FB6A6A"/>
    <w:rsid w:val="00FB7630"/>
    <w:rsid w:val="00FC0D35"/>
    <w:rsid w:val="00FC4D95"/>
    <w:rsid w:val="00FC5FAC"/>
    <w:rsid w:val="00FC7429"/>
    <w:rsid w:val="00FD07F6"/>
    <w:rsid w:val="00FD1EC8"/>
    <w:rsid w:val="00FD47ED"/>
    <w:rsid w:val="00FD74DB"/>
    <w:rsid w:val="00FD7660"/>
    <w:rsid w:val="00FE0655"/>
    <w:rsid w:val="00FE2365"/>
    <w:rsid w:val="00FE2FFA"/>
    <w:rsid w:val="00FE4C7B"/>
    <w:rsid w:val="00FE7336"/>
    <w:rsid w:val="00FE787C"/>
    <w:rsid w:val="00FF45A5"/>
    <w:rsid w:val="00FF517A"/>
    <w:rsid w:val="00FF5C91"/>
    <w:rsid w:val="00FF6E99"/>
    <w:rsid w:val="00FF7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F1A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48C1"/>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2606C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AE48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48C1"/>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uiPriority w:val="35"/>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link w:val="HeaderChar"/>
    <w:uiPriority w:val="99"/>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5"/>
      </w:numPr>
    </w:pPr>
  </w:style>
  <w:style w:type="paragraph" w:styleId="ListBullet">
    <w:name w:val="List Bullet"/>
    <w:basedOn w:val="BodyText"/>
    <w:rsid w:val="002606C2"/>
    <w:pPr>
      <w:numPr>
        <w:numId w:val="4"/>
      </w:numPr>
    </w:pPr>
  </w:style>
  <w:style w:type="paragraph" w:styleId="ListBullet3">
    <w:name w:val="List Bullet 3"/>
    <w:basedOn w:val="ListBullet2"/>
    <w:rsid w:val="002606C2"/>
    <w:pPr>
      <w:numPr>
        <w:numId w:val="6"/>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7"/>
      </w:numPr>
    </w:pPr>
  </w:style>
  <w:style w:type="paragraph" w:styleId="ListBullet5">
    <w:name w:val="List Bullet 5"/>
    <w:basedOn w:val="ListBullet4"/>
    <w:rsid w:val="002606C2"/>
    <w:pPr>
      <w:numPr>
        <w:numId w:val="3"/>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aliases w:val="b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9"/>
      </w:numPr>
      <w:tabs>
        <w:tab w:val="left" w:pos="1701"/>
      </w:tabs>
    </w:pPr>
    <w:rPr>
      <w:b/>
      <w:bCs/>
    </w:rPr>
  </w:style>
  <w:style w:type="character" w:customStyle="1" w:styleId="BodyTextChar">
    <w:name w:val="Body Text Char"/>
    <w:aliases w:val="b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link w:val="TFChar"/>
    <w:rsid w:val="002606C2"/>
    <w:pPr>
      <w:keepNext w:val="0"/>
      <w:spacing w:before="0" w:after="240"/>
    </w:pPr>
  </w:style>
  <w:style w:type="paragraph" w:customStyle="1" w:styleId="TT">
    <w:name w:val="TT"/>
    <w:basedOn w:val="Heading1"/>
    <w:next w:val="Normal"/>
    <w:rsid w:val="002606C2"/>
    <w:p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style>
  <w:style w:type="paragraph" w:customStyle="1" w:styleId="Observation">
    <w:name w:val="Observation"/>
    <w:basedOn w:val="Proposal"/>
    <w:qFormat/>
    <w:rsid w:val="002606C2"/>
    <w:pPr>
      <w:numPr>
        <w:numId w:val="24"/>
      </w:numPr>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qFormat/>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qFormat/>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paragraph" w:customStyle="1" w:styleId="CRCoverPage">
    <w:name w:val="CR Cover Page"/>
    <w:rsid w:val="00DB5F7C"/>
    <w:pPr>
      <w:spacing w:after="120"/>
    </w:pPr>
    <w:rPr>
      <w:rFonts w:ascii="Arial" w:eastAsia="DengXian" w:hAnsi="Arial"/>
      <w:lang w:val="en-GB"/>
    </w:rPr>
  </w:style>
  <w:style w:type="character" w:customStyle="1" w:styleId="Heading2Char">
    <w:name w:val="Heading 2 Char"/>
    <w:basedOn w:val="DefaultParagraphFont"/>
    <w:link w:val="Heading2"/>
    <w:rsid w:val="00FA5871"/>
    <w:rPr>
      <w:rFonts w:ascii="Arial" w:hAnsi="Arial" w:cs="Arial"/>
      <w:sz w:val="32"/>
      <w:szCs w:val="32"/>
      <w:lang w:val="en-GB" w:eastAsia="zh-CN"/>
    </w:rPr>
  </w:style>
  <w:style w:type="character" w:customStyle="1" w:styleId="HeaderChar">
    <w:name w:val="Header Char"/>
    <w:link w:val="Header"/>
    <w:uiPriority w:val="99"/>
    <w:rsid w:val="00EE0B21"/>
    <w:rPr>
      <w:rFonts w:ascii="Arial" w:hAnsi="Arial" w:cs="Arial"/>
      <w:b/>
      <w:bCs/>
      <w:noProof/>
      <w:sz w:val="18"/>
      <w:szCs w:val="18"/>
      <w:lang w:eastAsia="zh-CN"/>
    </w:rPr>
  </w:style>
  <w:style w:type="paragraph" w:customStyle="1" w:styleId="NO">
    <w:name w:val="NO"/>
    <w:basedOn w:val="Normal"/>
    <w:link w:val="NOChar"/>
    <w:rsid w:val="001A14C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rPr>
  </w:style>
  <w:style w:type="character" w:customStyle="1" w:styleId="NOChar">
    <w:name w:val="NO Char"/>
    <w:link w:val="NO"/>
    <w:qFormat/>
    <w:rsid w:val="001A14CC"/>
    <w:rPr>
      <w:rFonts w:ascii="Times New Roman" w:eastAsia="Times New Roman" w:hAnsi="Times New Roman"/>
    </w:rPr>
  </w:style>
  <w:style w:type="character" w:customStyle="1" w:styleId="TFChar">
    <w:name w:val="TF Char"/>
    <w:link w:val="TF"/>
    <w:rsid w:val="001A14CC"/>
    <w:rPr>
      <w:rFonts w:asciiTheme="minorHAnsi" w:hAnsiTheme="minorHAnsi" w:cstheme="minorBidi"/>
      <w:b/>
      <w:kern w:val="2"/>
      <w:sz w:val="21"/>
      <w:szCs w:val="22"/>
      <w:lang w:eastAsia="zh-CN"/>
    </w:rPr>
  </w:style>
  <w:style w:type="paragraph" w:customStyle="1" w:styleId="TALCharChar">
    <w:name w:val="TAL Char Char"/>
    <w:basedOn w:val="Normal"/>
    <w:link w:val="TALCharCharChar"/>
    <w:rsid w:val="00CB4565"/>
    <w:pPr>
      <w:keepNext/>
      <w:keepLines/>
      <w:overflowPunct w:val="0"/>
      <w:autoSpaceDE w:val="0"/>
      <w:autoSpaceDN w:val="0"/>
      <w:adjustRightInd w:val="0"/>
      <w:textAlignment w:val="baseline"/>
    </w:pPr>
    <w:rPr>
      <w:rFonts w:ascii="Arial" w:hAnsi="Arial" w:cs="Times New Roman"/>
      <w:sz w:val="18"/>
      <w:szCs w:val="20"/>
    </w:rPr>
  </w:style>
  <w:style w:type="character" w:customStyle="1" w:styleId="TALCharCharChar">
    <w:name w:val="TAL Char Char Char"/>
    <w:link w:val="TALCharChar"/>
    <w:rsid w:val="00CB4565"/>
    <w:rPr>
      <w:rFonts w:ascii="Arial" w:hAnsi="Arial"/>
      <w:sz w:val="18"/>
      <w:lang w:val="en-GB"/>
    </w:rPr>
  </w:style>
  <w:style w:type="table" w:styleId="TableGrid">
    <w:name w:val="Table Grid"/>
    <w:basedOn w:val="TableNormal"/>
    <w:rsid w:val="00B54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606543193">
      <w:bodyDiv w:val="1"/>
      <w:marLeft w:val="0"/>
      <w:marRight w:val="0"/>
      <w:marTop w:val="0"/>
      <w:marBottom w:val="0"/>
      <w:divBdr>
        <w:top w:val="none" w:sz="0" w:space="0" w:color="auto"/>
        <w:left w:val="none" w:sz="0" w:space="0" w:color="auto"/>
        <w:bottom w:val="none" w:sz="0" w:space="0" w:color="auto"/>
        <w:right w:val="none" w:sz="0" w:space="0" w:color="auto"/>
      </w:divBdr>
    </w:div>
    <w:div w:id="690952885">
      <w:bodyDiv w:val="1"/>
      <w:marLeft w:val="0"/>
      <w:marRight w:val="0"/>
      <w:marTop w:val="0"/>
      <w:marBottom w:val="0"/>
      <w:divBdr>
        <w:top w:val="none" w:sz="0" w:space="0" w:color="auto"/>
        <w:left w:val="none" w:sz="0" w:space="0" w:color="auto"/>
        <w:bottom w:val="none" w:sz="0" w:space="0" w:color="auto"/>
        <w:right w:val="none" w:sz="0" w:space="0" w:color="auto"/>
      </w:divBdr>
    </w:div>
    <w:div w:id="7444996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4332725">
      <w:bodyDiv w:val="1"/>
      <w:marLeft w:val="0"/>
      <w:marRight w:val="0"/>
      <w:marTop w:val="0"/>
      <w:marBottom w:val="0"/>
      <w:divBdr>
        <w:top w:val="none" w:sz="0" w:space="0" w:color="auto"/>
        <w:left w:val="none" w:sz="0" w:space="0" w:color="auto"/>
        <w:bottom w:val="none" w:sz="0" w:space="0" w:color="auto"/>
        <w:right w:val="none" w:sz="0" w:space="0" w:color="auto"/>
      </w:divBdr>
    </w:div>
    <w:div w:id="21269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documentManagement>
    <TaxCatchAll xmlns="d8762117-8292-4133-b1c7-eab5c6487cfd"/>
    <_dlc_DocIdPersistId xmlns="f166a696-7b5b-4ccd-9f0c-ffde0cceec81" xsi:nil="true"/>
    <Prepared. xmlns="611109f9-ed58-4498-a270-1fb2086a5321" xsi:nil="true"/>
    <EriCOLLCategoryTaxHTField0 xmlns="d8762117-8292-4133-b1c7-eab5c6487cfd" xsi:nil="true"/>
    <EriCOLLCustomerTaxHTField0 xmlns="d8762117-8292-4133-b1c7-eab5c6487cfd" xsi:nil="true"/>
    <EriCOLLCompetenceTaxHTField0 xmlns="d8762117-8292-4133-b1c7-eab5c6487cfd" xsi:nil="true"/>
    <EriCOLLCountryTaxHTField0 xmlns="d8762117-8292-4133-b1c7-eab5c6487cfd" xsi:nil="true"/>
    <EriCOLLProjectsTaxHTField0 xmlns="d8762117-8292-4133-b1c7-eab5c6487cfd" xsi:nil="true"/>
    <IconOverlay xmlns="http://schemas.microsoft.com/sharepoint/v4" xsi:nil="true"/>
    <EriCOLLProcessTaxHTField0 xmlns="d8762117-8292-4133-b1c7-eab5c6487cfd" xsi:nil="true"/>
    <EriCOLLDate. xmlns="611109f9-ed58-4498-a270-1fb2086a5321" xsi:nil="true"/>
    <TaxCatchAllLabel xmlns="d8762117-8292-4133-b1c7-eab5c6487cfd"/>
    <TaxKeywordTaxHTField xmlns="d8762117-8292-4133-b1c7-eab5c6487cfd" xsi:nil="true"/>
    <EriCOLLOrganizationUnitTaxHTField0 xmlns="d8762117-8292-4133-b1c7-eab5c6487cfd" xsi:nil="true"/>
    <EriCOLLProductsTaxHTField0 xmlns="d8762117-8292-4133-b1c7-eab5c6487cfd" xsi:nil="true"/>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02C15-320B-4A2F-8C45-4EE5A22FF311}">
  <ds:schemaRefs>
    <ds:schemaRef ds:uri="Microsoft.SharePoint.Taxonomy.ContentTypeSync"/>
  </ds:schemaRefs>
</ds:datastoreItem>
</file>

<file path=customXml/itemProps2.xml><?xml version="1.0" encoding="utf-8"?>
<ds:datastoreItem xmlns:ds="http://schemas.openxmlformats.org/officeDocument/2006/customXml" ds:itemID="{5B3DA460-F059-43CF-AD90-95B1539DE6ED}">
  <ds:schemaRefs>
    <ds:schemaRef ds:uri="http://schemas.microsoft.com/office/2006/metadata/propertie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34A5233-9E90-464F-BFA9-A7AA06887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33A38-4BCE-4087-BF27-CF09BCAE7EC5}">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9B3A0D3A-75F4-49BE-B7BE-8F3FD14C0B3C}">
  <ds:schemaRefs>
    <ds:schemaRef ds:uri="http://schemas.microsoft.com/sharepoint/events"/>
  </ds:schemaRefs>
</ds:datastoreItem>
</file>

<file path=customXml/itemProps7.xml><?xml version="1.0" encoding="utf-8"?>
<ds:datastoreItem xmlns:ds="http://schemas.openxmlformats.org/officeDocument/2006/customXml" ds:itemID="{E4C7DD58-9DEE-44D2-8DB4-0FAAD432C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3763</Words>
  <Characters>21455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2018-08-23T08:30:00Z</dcterms:created>
  <dcterms:modified xsi:type="dcterms:W3CDTF">2018-08-23T08:46:00Z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7465f9b2-8623-47eb-aa73-67b9d60fd1d5</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2015_ms_pID_725343">
    <vt:lpwstr>(3)bLs9JpFsvV/f6cflQFUzBbr1CUM+CbIw7WYZ+TtX1pXtZIfhCrGkv+eltBDrmFty/pK9Y3A5
sS/A73KCFbUedrSjfk9aNx1nd5TTZ64xGdGDTUeoRErcZBI3tQ7jW/PkjvRAFsZIeEV9Og56
+bRBqt/X+wumleQ4KX3fWD0WiL81ShoVGfYFGaoVh1oErHLd7vgz53BtU6SxBp1uddgZnLfr
mKbdKMH2T+AtNAZUCh</vt:lpwstr>
  </property>
  <property fmtid="{D5CDD505-2E9C-101B-9397-08002B2CF9AE}" pid="14" name="_2015_ms_pID_7253431">
    <vt:lpwstr>mXTicUF5qN3tbMnsHbM6o4NTiTMUxSz1hpq7grfs4lGGjuh5Al0D1R
YgETc2GPonnmhVG70Ae+hrxwnO3IEiQ38lvUnyiHl34BE/JyP0WRSf4oJ8ewY+fgmNLbLxrB
/YOT3MKxXuH0Zlubb5jVYDMHsVhiFS4RhvEUw1+3ZSkL5b4Y0ZPhCdO+zSzEhLmmfwfOeDSG
0pg3O1si2kXCUHUMEKxkHqPupSmGNW7kQqBv</vt:lpwstr>
  </property>
  <property fmtid="{D5CDD505-2E9C-101B-9397-08002B2CF9AE}" pid="15" name="_2015_ms_pID_7253432">
    <vt:lpwstr>Mw==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1526816980</vt:lpwstr>
  </property>
</Properties>
</file>